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20684" w14:textId="77777777" w:rsidR="00767AD6" w:rsidRDefault="00767AD6" w:rsidP="00A366A1">
      <w:pPr>
        <w:jc w:val="center"/>
        <w:rPr>
          <w:b/>
          <w:bCs/>
          <w:sz w:val="32"/>
          <w:szCs w:val="32"/>
        </w:rPr>
      </w:pPr>
    </w:p>
    <w:p w14:paraId="158AC05F" w14:textId="3919A985" w:rsidR="00A366A1" w:rsidRDefault="00A366A1" w:rsidP="00A366A1">
      <w:pPr>
        <w:jc w:val="center"/>
        <w:rPr>
          <w:b/>
          <w:bCs/>
          <w:sz w:val="32"/>
          <w:szCs w:val="32"/>
        </w:rPr>
      </w:pPr>
      <w:r w:rsidRPr="009D3F92">
        <w:rPr>
          <w:b/>
          <w:bCs/>
          <w:sz w:val="32"/>
          <w:szCs w:val="32"/>
        </w:rPr>
        <w:t>Ver</w:t>
      </w:r>
      <w:r w:rsidR="00963767">
        <w:rPr>
          <w:b/>
          <w:bCs/>
          <w:sz w:val="32"/>
          <w:szCs w:val="32"/>
        </w:rPr>
        <w:t>bale Consiglio Accademico del 21</w:t>
      </w:r>
      <w:r>
        <w:rPr>
          <w:b/>
          <w:bCs/>
          <w:sz w:val="32"/>
          <w:szCs w:val="32"/>
        </w:rPr>
        <w:t xml:space="preserve"> </w:t>
      </w:r>
      <w:r w:rsidR="00963767">
        <w:rPr>
          <w:b/>
          <w:bCs/>
          <w:sz w:val="32"/>
          <w:szCs w:val="32"/>
        </w:rPr>
        <w:t>dicembre</w:t>
      </w:r>
      <w:r>
        <w:rPr>
          <w:b/>
          <w:bCs/>
          <w:sz w:val="32"/>
          <w:szCs w:val="32"/>
        </w:rPr>
        <w:t xml:space="preserve"> 2016</w:t>
      </w:r>
    </w:p>
    <w:p w14:paraId="0702CA11" w14:textId="77777777" w:rsidR="00A366A1" w:rsidRDefault="00A366A1" w:rsidP="00A366A1">
      <w:pPr>
        <w:jc w:val="center"/>
        <w:rPr>
          <w:b/>
          <w:bCs/>
          <w:sz w:val="32"/>
          <w:szCs w:val="32"/>
        </w:rPr>
      </w:pPr>
    </w:p>
    <w:p w14:paraId="110EA194" w14:textId="0B392093" w:rsidR="00A366A1" w:rsidRDefault="00A366A1" w:rsidP="00A366A1">
      <w:pPr>
        <w:jc w:val="both"/>
        <w:rPr>
          <w:sz w:val="20"/>
          <w:szCs w:val="20"/>
        </w:rPr>
      </w:pPr>
      <w:r w:rsidRPr="00542E22">
        <w:rPr>
          <w:sz w:val="20"/>
          <w:szCs w:val="20"/>
        </w:rPr>
        <w:t xml:space="preserve">Oggi, </w:t>
      </w:r>
      <w:r w:rsidR="00963767">
        <w:rPr>
          <w:sz w:val="20"/>
          <w:szCs w:val="20"/>
        </w:rPr>
        <w:t>martedì 21</w:t>
      </w:r>
      <w:r>
        <w:rPr>
          <w:sz w:val="20"/>
          <w:szCs w:val="20"/>
        </w:rPr>
        <w:t xml:space="preserve"> </w:t>
      </w:r>
      <w:r w:rsidR="00963767">
        <w:rPr>
          <w:sz w:val="20"/>
          <w:szCs w:val="20"/>
        </w:rPr>
        <w:t>dicembre</w:t>
      </w:r>
      <w:r>
        <w:rPr>
          <w:sz w:val="20"/>
          <w:szCs w:val="20"/>
        </w:rPr>
        <w:t xml:space="preserve"> 2016, alle ore 9,30</w:t>
      </w:r>
      <w:r w:rsidRPr="00542E22">
        <w:rPr>
          <w:sz w:val="20"/>
          <w:szCs w:val="20"/>
        </w:rPr>
        <w:t>, a seguito di regolare convocazione, si è riunito il Consiglio Accademico del Conservatorio di Piacenza, con il seguente ordine del giorno:</w:t>
      </w:r>
    </w:p>
    <w:p w14:paraId="79597577" w14:textId="77777777" w:rsidR="00A366A1" w:rsidRDefault="00A366A1" w:rsidP="00A366A1">
      <w:pPr>
        <w:jc w:val="both"/>
        <w:rPr>
          <w:sz w:val="20"/>
          <w:szCs w:val="20"/>
        </w:rPr>
      </w:pPr>
    </w:p>
    <w:p w14:paraId="5C086B5E" w14:textId="4DD7B2BF" w:rsidR="00963767" w:rsidRPr="00963767" w:rsidRDefault="00A6290E" w:rsidP="00A6290E">
      <w:pPr>
        <w:suppressAutoHyphens w:val="0"/>
        <w:ind w:left="360"/>
        <w:jc w:val="both"/>
        <w:rPr>
          <w:b/>
        </w:rPr>
      </w:pPr>
      <w:r>
        <w:rPr>
          <w:b/>
        </w:rPr>
        <w:t xml:space="preserve">1. </w:t>
      </w:r>
      <w:r w:rsidR="00963767" w:rsidRPr="00963767">
        <w:rPr>
          <w:b/>
        </w:rPr>
        <w:t>Approvazione del verbale della seduta precedente</w:t>
      </w:r>
    </w:p>
    <w:p w14:paraId="4A0BEAB6" w14:textId="66F11F7A" w:rsidR="00963767" w:rsidRPr="00963767" w:rsidRDefault="00A6290E" w:rsidP="00A6290E">
      <w:pPr>
        <w:suppressAutoHyphens w:val="0"/>
        <w:ind w:left="360"/>
        <w:jc w:val="both"/>
        <w:rPr>
          <w:b/>
        </w:rPr>
      </w:pPr>
      <w:r>
        <w:rPr>
          <w:b/>
        </w:rPr>
        <w:t xml:space="preserve">2. </w:t>
      </w:r>
      <w:r w:rsidR="00963767" w:rsidRPr="00963767">
        <w:rPr>
          <w:b/>
        </w:rPr>
        <w:t>Relazioni strutture didattiche 2015-16</w:t>
      </w:r>
    </w:p>
    <w:p w14:paraId="463821BB" w14:textId="4B518035" w:rsidR="00963767" w:rsidRPr="00963767" w:rsidRDefault="00A6290E" w:rsidP="00A6290E">
      <w:pPr>
        <w:suppressAutoHyphens w:val="0"/>
        <w:ind w:left="360"/>
        <w:jc w:val="both"/>
        <w:rPr>
          <w:b/>
        </w:rPr>
      </w:pPr>
      <w:r>
        <w:rPr>
          <w:b/>
        </w:rPr>
        <w:t xml:space="preserve">3. </w:t>
      </w:r>
      <w:r w:rsidR="00963767">
        <w:rPr>
          <w:b/>
        </w:rPr>
        <w:t>Assegnazione i</w:t>
      </w:r>
      <w:r w:rsidR="00963767" w:rsidRPr="00963767">
        <w:rPr>
          <w:b/>
        </w:rPr>
        <w:t>ncarichi strutture didattiche 2016-17</w:t>
      </w:r>
    </w:p>
    <w:p w14:paraId="7272E610" w14:textId="10B058E2" w:rsidR="00963767" w:rsidRPr="00963767" w:rsidRDefault="00A6290E" w:rsidP="00A6290E">
      <w:pPr>
        <w:suppressAutoHyphens w:val="0"/>
        <w:ind w:left="360"/>
        <w:jc w:val="both"/>
        <w:rPr>
          <w:b/>
        </w:rPr>
      </w:pPr>
      <w:r>
        <w:rPr>
          <w:b/>
        </w:rPr>
        <w:t xml:space="preserve">4. </w:t>
      </w:r>
      <w:r w:rsidR="00963767" w:rsidRPr="00963767">
        <w:rPr>
          <w:b/>
        </w:rPr>
        <w:t xml:space="preserve">Attribuzione incarichi didattici 2016-17 </w:t>
      </w:r>
    </w:p>
    <w:p w14:paraId="3CF0D991" w14:textId="584E9198" w:rsidR="00963767" w:rsidRPr="00963767" w:rsidRDefault="00A6290E" w:rsidP="00A6290E">
      <w:pPr>
        <w:suppressAutoHyphens w:val="0"/>
        <w:ind w:left="360"/>
        <w:jc w:val="both"/>
        <w:rPr>
          <w:b/>
        </w:rPr>
      </w:pPr>
      <w:r>
        <w:rPr>
          <w:b/>
        </w:rPr>
        <w:t xml:space="preserve">5. </w:t>
      </w:r>
      <w:r w:rsidR="00FC3541">
        <w:rPr>
          <w:b/>
        </w:rPr>
        <w:t>Cultore</w:t>
      </w:r>
      <w:r w:rsidR="00963767" w:rsidRPr="00963767">
        <w:rPr>
          <w:b/>
        </w:rPr>
        <w:t xml:space="preserve"> della materia: richiesta prof. Decimo</w:t>
      </w:r>
    </w:p>
    <w:p w14:paraId="7ED75CEC" w14:textId="59345699" w:rsidR="00963767" w:rsidRPr="00963767" w:rsidRDefault="00A6290E" w:rsidP="00A6290E">
      <w:pPr>
        <w:suppressAutoHyphens w:val="0"/>
        <w:ind w:left="360"/>
        <w:jc w:val="both"/>
        <w:rPr>
          <w:b/>
        </w:rPr>
      </w:pPr>
      <w:r>
        <w:rPr>
          <w:b/>
        </w:rPr>
        <w:t xml:space="preserve">6. </w:t>
      </w:r>
      <w:r w:rsidR="00963767" w:rsidRPr="00963767">
        <w:rPr>
          <w:b/>
        </w:rPr>
        <w:t>Regolamento uso salone e pianoforti: richeste degli studenti</w:t>
      </w:r>
    </w:p>
    <w:p w14:paraId="586AB0AD" w14:textId="77777777" w:rsidR="00DE574F" w:rsidRDefault="00A6290E" w:rsidP="00A6290E">
      <w:pPr>
        <w:suppressAutoHyphens w:val="0"/>
        <w:ind w:left="360"/>
        <w:jc w:val="both"/>
        <w:rPr>
          <w:b/>
        </w:rPr>
      </w:pPr>
      <w:r>
        <w:rPr>
          <w:b/>
        </w:rPr>
        <w:t xml:space="preserve">7. </w:t>
      </w:r>
      <w:r w:rsidR="00963767" w:rsidRPr="00963767">
        <w:rPr>
          <w:b/>
        </w:rPr>
        <w:t>Docenti di musica d’insieme e da camera: richieste varie</w:t>
      </w:r>
    </w:p>
    <w:p w14:paraId="38B456DA" w14:textId="77777777" w:rsidR="00DE574F" w:rsidRDefault="00DE574F" w:rsidP="00A6290E">
      <w:pPr>
        <w:suppressAutoHyphens w:val="0"/>
        <w:ind w:left="360"/>
        <w:jc w:val="both"/>
        <w:rPr>
          <w:b/>
        </w:rPr>
      </w:pPr>
      <w:r>
        <w:rPr>
          <w:b/>
        </w:rPr>
        <w:t>8. Indicazioni per i capidipartimento</w:t>
      </w:r>
    </w:p>
    <w:p w14:paraId="0F70C1B0" w14:textId="77777777" w:rsidR="00DE574F" w:rsidRDefault="00DE574F" w:rsidP="00A6290E">
      <w:pPr>
        <w:suppressAutoHyphens w:val="0"/>
        <w:ind w:left="360"/>
        <w:jc w:val="both"/>
        <w:rPr>
          <w:b/>
        </w:rPr>
      </w:pPr>
      <w:r>
        <w:rPr>
          <w:b/>
        </w:rPr>
        <w:t>9. Monte-orario : rilievi e disposizioni</w:t>
      </w:r>
    </w:p>
    <w:p w14:paraId="2714D45B" w14:textId="20D7B32F" w:rsidR="00963767" w:rsidRPr="00963767" w:rsidRDefault="00DE574F" w:rsidP="00A6290E">
      <w:pPr>
        <w:suppressAutoHyphens w:val="0"/>
        <w:ind w:left="360"/>
        <w:jc w:val="both"/>
        <w:rPr>
          <w:b/>
        </w:rPr>
      </w:pPr>
      <w:r>
        <w:rPr>
          <w:b/>
        </w:rPr>
        <w:t>10. Convenzioni con i Licei</w:t>
      </w:r>
      <w:r w:rsidR="00963767" w:rsidRPr="00963767">
        <w:rPr>
          <w:b/>
        </w:rPr>
        <w:t xml:space="preserve"> </w:t>
      </w:r>
    </w:p>
    <w:p w14:paraId="55902069" w14:textId="779F65E3" w:rsidR="00963767" w:rsidRPr="00963767" w:rsidRDefault="00DE574F" w:rsidP="00A6290E">
      <w:pPr>
        <w:suppressAutoHyphens w:val="0"/>
        <w:ind w:left="360"/>
        <w:jc w:val="both"/>
        <w:rPr>
          <w:b/>
        </w:rPr>
      </w:pPr>
      <w:r>
        <w:rPr>
          <w:b/>
        </w:rPr>
        <w:t>11</w:t>
      </w:r>
      <w:r w:rsidR="00A6290E">
        <w:rPr>
          <w:b/>
        </w:rPr>
        <w:t xml:space="preserve">. </w:t>
      </w:r>
      <w:r w:rsidR="00963767" w:rsidRPr="00963767">
        <w:rPr>
          <w:b/>
        </w:rPr>
        <w:t>Comunicazioni del Direttore</w:t>
      </w:r>
    </w:p>
    <w:p w14:paraId="2ABABC5B" w14:textId="6AEBEE78" w:rsidR="00963767" w:rsidRDefault="00DE574F" w:rsidP="00A6290E">
      <w:pPr>
        <w:suppressAutoHyphens w:val="0"/>
        <w:ind w:left="360"/>
        <w:jc w:val="both"/>
        <w:rPr>
          <w:b/>
          <w:sz w:val="28"/>
        </w:rPr>
      </w:pPr>
      <w:r>
        <w:rPr>
          <w:b/>
        </w:rPr>
        <w:t>12</w:t>
      </w:r>
      <w:r w:rsidR="00A6290E">
        <w:rPr>
          <w:b/>
        </w:rPr>
        <w:t xml:space="preserve">. </w:t>
      </w:r>
      <w:r w:rsidR="00963767" w:rsidRPr="00963767">
        <w:rPr>
          <w:b/>
        </w:rPr>
        <w:t>Varie ed eventuali</w:t>
      </w:r>
    </w:p>
    <w:p w14:paraId="76D7084C" w14:textId="77777777" w:rsidR="00A6290E" w:rsidRPr="00A6290E" w:rsidRDefault="00A6290E" w:rsidP="00A6290E">
      <w:pPr>
        <w:suppressAutoHyphens w:val="0"/>
        <w:ind w:left="360"/>
        <w:jc w:val="both"/>
        <w:rPr>
          <w:sz w:val="28"/>
        </w:rPr>
      </w:pPr>
    </w:p>
    <w:p w14:paraId="5D470A76" w14:textId="51D29EE7" w:rsidR="00A366A1" w:rsidRDefault="00A366A1" w:rsidP="00A366A1">
      <w:pPr>
        <w:jc w:val="both"/>
        <w:rPr>
          <w:sz w:val="20"/>
          <w:szCs w:val="20"/>
        </w:rPr>
      </w:pPr>
      <w:r>
        <w:rPr>
          <w:sz w:val="20"/>
          <w:szCs w:val="20"/>
        </w:rPr>
        <w:t xml:space="preserve">Sono presenti </w:t>
      </w:r>
      <w:r w:rsidR="00963767">
        <w:rPr>
          <w:sz w:val="20"/>
          <w:szCs w:val="20"/>
        </w:rPr>
        <w:t xml:space="preserve">il Direttore, </w:t>
      </w:r>
      <w:r>
        <w:rPr>
          <w:sz w:val="20"/>
          <w:szCs w:val="20"/>
        </w:rPr>
        <w:t xml:space="preserve">i docenti Alpi, Catelli, Dapelo, Barbero, Dalla Fontana, Mozzoni, </w:t>
      </w:r>
      <w:r w:rsidR="00963767">
        <w:rPr>
          <w:sz w:val="20"/>
          <w:szCs w:val="20"/>
        </w:rPr>
        <w:t xml:space="preserve">Pepicelli, </w:t>
      </w:r>
      <w:r>
        <w:rPr>
          <w:sz w:val="20"/>
          <w:szCs w:val="20"/>
        </w:rPr>
        <w:t>Ra</w:t>
      </w:r>
      <w:r w:rsidR="00275064">
        <w:rPr>
          <w:sz w:val="20"/>
          <w:szCs w:val="20"/>
        </w:rPr>
        <w:t>dicchi</w:t>
      </w:r>
      <w:r w:rsidR="00B40CC1">
        <w:rPr>
          <w:sz w:val="20"/>
          <w:szCs w:val="20"/>
        </w:rPr>
        <w:t xml:space="preserve"> e lo studente Marasco</w:t>
      </w:r>
      <w:r>
        <w:rPr>
          <w:sz w:val="20"/>
          <w:szCs w:val="20"/>
        </w:rPr>
        <w:t>.</w:t>
      </w:r>
      <w:r w:rsidRPr="00654CC4">
        <w:rPr>
          <w:sz w:val="20"/>
          <w:szCs w:val="20"/>
        </w:rPr>
        <w:t xml:space="preserve"> </w:t>
      </w:r>
      <w:r w:rsidR="00963767">
        <w:rPr>
          <w:sz w:val="20"/>
          <w:szCs w:val="20"/>
        </w:rPr>
        <w:t>Assent</w:t>
      </w:r>
      <w:r w:rsidR="00EA2F91">
        <w:rPr>
          <w:sz w:val="20"/>
          <w:szCs w:val="20"/>
        </w:rPr>
        <w:t>e</w:t>
      </w:r>
      <w:r>
        <w:rPr>
          <w:sz w:val="20"/>
          <w:szCs w:val="20"/>
        </w:rPr>
        <w:t xml:space="preserve"> </w:t>
      </w:r>
      <w:r w:rsidR="00EA2F91">
        <w:rPr>
          <w:sz w:val="20"/>
          <w:szCs w:val="20"/>
        </w:rPr>
        <w:t>lo studente</w:t>
      </w:r>
      <w:r>
        <w:rPr>
          <w:sz w:val="20"/>
          <w:szCs w:val="20"/>
        </w:rPr>
        <w:t xml:space="preserve"> Di Marco.</w:t>
      </w:r>
    </w:p>
    <w:p w14:paraId="09693B6C" w14:textId="77777777" w:rsidR="00A366A1" w:rsidRDefault="00A366A1" w:rsidP="00A366A1">
      <w:pPr>
        <w:jc w:val="both"/>
        <w:rPr>
          <w:sz w:val="20"/>
          <w:szCs w:val="20"/>
        </w:rPr>
      </w:pPr>
    </w:p>
    <w:p w14:paraId="2519420D" w14:textId="68438685" w:rsidR="00A366A1" w:rsidRDefault="00963767" w:rsidP="00A366A1">
      <w:pPr>
        <w:jc w:val="both"/>
        <w:rPr>
          <w:sz w:val="20"/>
          <w:szCs w:val="20"/>
        </w:rPr>
      </w:pPr>
      <w:r>
        <w:rPr>
          <w:sz w:val="20"/>
          <w:szCs w:val="20"/>
        </w:rPr>
        <w:t>Il</w:t>
      </w:r>
      <w:r w:rsidR="00A366A1">
        <w:rPr>
          <w:sz w:val="20"/>
          <w:szCs w:val="20"/>
        </w:rPr>
        <w:t xml:space="preserve"> Direttore</w:t>
      </w:r>
      <w:r>
        <w:rPr>
          <w:sz w:val="20"/>
          <w:szCs w:val="20"/>
        </w:rPr>
        <w:t>,</w:t>
      </w:r>
      <w:r w:rsidR="00A366A1">
        <w:rPr>
          <w:sz w:val="20"/>
          <w:szCs w:val="20"/>
        </w:rPr>
        <w:t xml:space="preserve"> constatata la presenza del numero legale, dichiara aperta la seduta e chiede di svolgere la funzione di segretario verbalizzante al Prof. </w:t>
      </w:r>
      <w:r>
        <w:rPr>
          <w:sz w:val="20"/>
          <w:szCs w:val="20"/>
        </w:rPr>
        <w:t>Pepicelli</w:t>
      </w:r>
      <w:r w:rsidR="00A366A1">
        <w:rPr>
          <w:sz w:val="20"/>
          <w:szCs w:val="20"/>
        </w:rPr>
        <w:t xml:space="preserve"> che accetta.</w:t>
      </w:r>
    </w:p>
    <w:p w14:paraId="25569FA0" w14:textId="77777777" w:rsidR="00A366A1" w:rsidRDefault="00A366A1" w:rsidP="00A366A1">
      <w:pPr>
        <w:jc w:val="both"/>
        <w:rPr>
          <w:sz w:val="20"/>
          <w:szCs w:val="20"/>
        </w:rPr>
      </w:pPr>
    </w:p>
    <w:p w14:paraId="073689C8" w14:textId="32664931" w:rsidR="00A366A1" w:rsidRDefault="00A366A1" w:rsidP="00A366A1">
      <w:pPr>
        <w:ind w:firstLine="708"/>
        <w:jc w:val="both"/>
        <w:rPr>
          <w:b/>
        </w:rPr>
      </w:pPr>
      <w:r w:rsidRPr="00542E22">
        <w:rPr>
          <w:b/>
        </w:rPr>
        <w:t>1. Approvazione del verbale della seduta precedente</w:t>
      </w:r>
    </w:p>
    <w:p w14:paraId="52506A2A" w14:textId="77777777" w:rsidR="00A366A1" w:rsidRDefault="00A366A1" w:rsidP="00A366A1">
      <w:pPr>
        <w:jc w:val="both"/>
        <w:rPr>
          <w:sz w:val="20"/>
          <w:szCs w:val="20"/>
        </w:rPr>
      </w:pPr>
    </w:p>
    <w:p w14:paraId="7205A30C" w14:textId="77777777" w:rsidR="00A366A1" w:rsidRDefault="00A366A1" w:rsidP="00A366A1">
      <w:pPr>
        <w:jc w:val="both"/>
        <w:rPr>
          <w:sz w:val="20"/>
          <w:szCs w:val="20"/>
        </w:rPr>
      </w:pPr>
      <w:r w:rsidRPr="006E1478">
        <w:rPr>
          <w:sz w:val="20"/>
          <w:szCs w:val="20"/>
        </w:rPr>
        <w:t>Dopo averne co</w:t>
      </w:r>
      <w:r>
        <w:rPr>
          <w:sz w:val="20"/>
          <w:szCs w:val="20"/>
        </w:rPr>
        <w:t>n</w:t>
      </w:r>
      <w:r w:rsidRPr="006E1478">
        <w:rPr>
          <w:sz w:val="20"/>
          <w:szCs w:val="20"/>
        </w:rPr>
        <w:t xml:space="preserve">statata la completezza e la veridicità, il verbale della seduta precedente viene letto e approvato </w:t>
      </w:r>
      <w:r w:rsidRPr="001658D9">
        <w:rPr>
          <w:sz w:val="20"/>
          <w:szCs w:val="20"/>
        </w:rPr>
        <w:t>all'</w:t>
      </w:r>
      <w:r>
        <w:rPr>
          <w:sz w:val="20"/>
          <w:szCs w:val="20"/>
        </w:rPr>
        <w:t>unanimità con l’astensione degli assenti alla seduta.</w:t>
      </w:r>
    </w:p>
    <w:p w14:paraId="6E6EDE68" w14:textId="77777777" w:rsidR="00A366A1" w:rsidRDefault="00A366A1" w:rsidP="00A366A1">
      <w:pPr>
        <w:jc w:val="both"/>
        <w:rPr>
          <w:sz w:val="20"/>
          <w:szCs w:val="20"/>
        </w:rPr>
      </w:pPr>
      <w:r>
        <w:rPr>
          <w:sz w:val="20"/>
          <w:szCs w:val="20"/>
        </w:rPr>
        <w:tab/>
      </w:r>
    </w:p>
    <w:p w14:paraId="242AD934" w14:textId="1912A0C3" w:rsidR="00963767" w:rsidRPr="00963767" w:rsidRDefault="00A366A1" w:rsidP="00F73FE2">
      <w:pPr>
        <w:suppressAutoHyphens w:val="0"/>
        <w:ind w:left="360" w:firstLine="348"/>
        <w:jc w:val="both"/>
        <w:rPr>
          <w:b/>
        </w:rPr>
      </w:pPr>
      <w:r>
        <w:rPr>
          <w:b/>
        </w:rPr>
        <w:t xml:space="preserve">2. </w:t>
      </w:r>
      <w:r w:rsidR="00963767" w:rsidRPr="00963767">
        <w:rPr>
          <w:b/>
        </w:rPr>
        <w:t>Relazioni strutture didattiche 2015-16</w:t>
      </w:r>
    </w:p>
    <w:p w14:paraId="2E571C24" w14:textId="33822DFC" w:rsidR="00A366A1" w:rsidRPr="00904CA8" w:rsidRDefault="00A366A1" w:rsidP="00A366A1">
      <w:pPr>
        <w:jc w:val="both"/>
        <w:rPr>
          <w:sz w:val="20"/>
          <w:szCs w:val="20"/>
        </w:rPr>
      </w:pPr>
    </w:p>
    <w:p w14:paraId="62D7155C" w14:textId="14D1463F" w:rsidR="00963767" w:rsidRDefault="00963767" w:rsidP="00A366A1">
      <w:pPr>
        <w:jc w:val="both"/>
        <w:rPr>
          <w:sz w:val="20"/>
          <w:szCs w:val="20"/>
        </w:rPr>
      </w:pPr>
      <w:r>
        <w:rPr>
          <w:sz w:val="20"/>
          <w:szCs w:val="20"/>
        </w:rPr>
        <w:t xml:space="preserve">Sono state inoltrate alla direzione e al CA nelle scorse settimane, da parte dei docenti responsabili o referenti di incarichi nelle strutture didattiche 2016-17, le relazioni finali. Il direttore, dopo aver chiesto ai consiglieri se avessero preso visione delle relazioni e avutane risposta positiva, ritiene di dover ringraziare i docenti incaricati per il buon lavoro e per il grande impegno profuso nel coadiuvare la direzione nella buona organizzazione della scuola. </w:t>
      </w:r>
    </w:p>
    <w:p w14:paraId="39C79D2F" w14:textId="77777777" w:rsidR="00963767" w:rsidRPr="00963767" w:rsidRDefault="00963767" w:rsidP="00A366A1">
      <w:pPr>
        <w:jc w:val="both"/>
        <w:rPr>
          <w:sz w:val="20"/>
          <w:szCs w:val="20"/>
        </w:rPr>
      </w:pPr>
    </w:p>
    <w:p w14:paraId="4F148EA2" w14:textId="7AAE2903" w:rsidR="00963767" w:rsidRPr="00963767" w:rsidRDefault="00A366A1" w:rsidP="00F73FE2">
      <w:pPr>
        <w:suppressAutoHyphens w:val="0"/>
        <w:ind w:left="360" w:firstLine="348"/>
        <w:jc w:val="both"/>
        <w:rPr>
          <w:b/>
        </w:rPr>
      </w:pPr>
      <w:r>
        <w:rPr>
          <w:b/>
        </w:rPr>
        <w:t>3.</w:t>
      </w:r>
      <w:r w:rsidR="00963767">
        <w:rPr>
          <w:b/>
        </w:rPr>
        <w:t xml:space="preserve"> Assegnazione i</w:t>
      </w:r>
      <w:r w:rsidR="00963767" w:rsidRPr="00963767">
        <w:rPr>
          <w:b/>
        </w:rPr>
        <w:t>ncarichi strutture didattiche 2016-17</w:t>
      </w:r>
    </w:p>
    <w:p w14:paraId="31C1C004" w14:textId="79C67F74" w:rsidR="00A366A1" w:rsidRDefault="00A366A1" w:rsidP="00A366A1">
      <w:pPr>
        <w:ind w:left="720"/>
        <w:jc w:val="both"/>
      </w:pPr>
    </w:p>
    <w:p w14:paraId="21CC25C4" w14:textId="26EAE395" w:rsidR="00C2755D" w:rsidRDefault="00EF3740" w:rsidP="00A366A1">
      <w:pPr>
        <w:jc w:val="both"/>
        <w:rPr>
          <w:sz w:val="20"/>
          <w:szCs w:val="20"/>
        </w:rPr>
      </w:pPr>
      <w:r>
        <w:rPr>
          <w:sz w:val="20"/>
          <w:szCs w:val="20"/>
        </w:rPr>
        <w:t>Visto l’ottimo lavoro svolto dai docenti incaricati lo scorso anno</w:t>
      </w:r>
      <w:r w:rsidR="00C2755D">
        <w:rPr>
          <w:sz w:val="20"/>
          <w:szCs w:val="20"/>
        </w:rPr>
        <w:t xml:space="preserve"> </w:t>
      </w:r>
      <w:r>
        <w:rPr>
          <w:sz w:val="20"/>
          <w:szCs w:val="20"/>
        </w:rPr>
        <w:t>accademico</w:t>
      </w:r>
      <w:r w:rsidR="00C2755D">
        <w:rPr>
          <w:sz w:val="20"/>
          <w:szCs w:val="20"/>
        </w:rPr>
        <w:t xml:space="preserve">, il direttore riferisce ai consiglieri la sua intenzione di rinnovare gli incarichi anche per l’A.A. 2016-17, </w:t>
      </w:r>
      <w:r w:rsidR="00EA2F91">
        <w:rPr>
          <w:sz w:val="20"/>
          <w:szCs w:val="20"/>
        </w:rPr>
        <w:t>riservando si di integrarli con quelli ai</w:t>
      </w:r>
      <w:r w:rsidR="00C2755D">
        <w:rPr>
          <w:sz w:val="20"/>
          <w:szCs w:val="20"/>
        </w:rPr>
        <w:t xml:space="preserve"> referenti e tutor dei lice</w:t>
      </w:r>
      <w:r w:rsidR="00CB2105">
        <w:rPr>
          <w:sz w:val="20"/>
          <w:szCs w:val="20"/>
        </w:rPr>
        <w:t>i</w:t>
      </w:r>
      <w:r w:rsidR="00C2755D">
        <w:rPr>
          <w:sz w:val="20"/>
          <w:szCs w:val="20"/>
        </w:rPr>
        <w:t xml:space="preserve"> che hanno rinnovato le convenzioni. Pre</w:t>
      </w:r>
      <w:r w:rsidR="00CB2105">
        <w:rPr>
          <w:sz w:val="20"/>
          <w:szCs w:val="20"/>
        </w:rPr>
        <w:t>c</w:t>
      </w:r>
      <w:r w:rsidR="00C2755D">
        <w:rPr>
          <w:sz w:val="20"/>
          <w:szCs w:val="20"/>
        </w:rPr>
        <w:t>isa inoltre che l’incarico di responsabile per l’Erasmus viene rinnovato al prof. Cottica fino all’individuazione di un nuovo responsabile. Il prof. Cottica, trasferito al Conservatorio di Milano, si è r</w:t>
      </w:r>
      <w:r w:rsidR="00A6290E">
        <w:rPr>
          <w:sz w:val="20"/>
          <w:szCs w:val="20"/>
        </w:rPr>
        <w:t>eso disponibile ad aggiornare e</w:t>
      </w:r>
      <w:r w:rsidR="00C2755D">
        <w:rPr>
          <w:sz w:val="20"/>
          <w:szCs w:val="20"/>
        </w:rPr>
        <w:t xml:space="preserve"> indirizzare il nuovo responsabile. </w:t>
      </w:r>
    </w:p>
    <w:p w14:paraId="1131A6A2" w14:textId="77777777" w:rsidR="006124AA" w:rsidRDefault="006124AA" w:rsidP="00A366A1">
      <w:pPr>
        <w:jc w:val="both"/>
        <w:rPr>
          <w:sz w:val="20"/>
          <w:szCs w:val="20"/>
        </w:rPr>
      </w:pPr>
    </w:p>
    <w:p w14:paraId="7669ED78" w14:textId="77777777" w:rsidR="006124AA" w:rsidRPr="006124AA" w:rsidRDefault="006124AA" w:rsidP="006124AA">
      <w:pPr>
        <w:pStyle w:val="Normale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right="-427"/>
        <w:jc w:val="center"/>
        <w:rPr>
          <w:b/>
          <w:sz w:val="20"/>
          <w:u w:val="single"/>
        </w:rPr>
      </w:pPr>
      <w:r w:rsidRPr="006124AA">
        <w:rPr>
          <w:b/>
          <w:sz w:val="20"/>
          <w:u w:val="single"/>
        </w:rPr>
        <w:t>STRUTTURE ORGANIZZATIVE – SETTORE DIDATTICA 2016-17</w:t>
      </w:r>
    </w:p>
    <w:p w14:paraId="58C80A88" w14:textId="77777777" w:rsidR="006124AA" w:rsidRPr="006124AA"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 xml:space="preserve">Vicedirettore con delega alla firma, coordinamento attività di supporto alla Direzione, supporto alla didattica con particolare riguardo per innovazione e trasversalità, rapporti con gli studenti, delega nelle commissioni d’esame e audizioni: </w:t>
      </w:r>
      <w:r w:rsidRPr="006124AA">
        <w:rPr>
          <w:b/>
          <w:sz w:val="20"/>
        </w:rPr>
        <w:t>prof. Giuseppe Pepicelli</w:t>
      </w:r>
    </w:p>
    <w:p w14:paraId="0D48D9A7" w14:textId="77777777" w:rsidR="006124AA" w:rsidRPr="006124AA"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lastRenderedPageBreak/>
        <w:t xml:space="preserve">Coordinamento progettazione artistica annuale e comunicazione con l’addetto al sito web, coordinamento redazione e cura editoriale, iniziative connesse alle pari opportunità: </w:t>
      </w:r>
      <w:r w:rsidRPr="006124AA">
        <w:rPr>
          <w:b/>
          <w:sz w:val="20"/>
        </w:rPr>
        <w:t>prof.ssa Patrizia Radicchi</w:t>
      </w:r>
    </w:p>
    <w:p w14:paraId="3ED291C4" w14:textId="72E9940A" w:rsidR="006124AA" w:rsidRPr="006124AA"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 xml:space="preserve">Responsabile sito web e ufficio stampa: </w:t>
      </w:r>
      <w:r w:rsidRPr="006124AA">
        <w:rPr>
          <w:b/>
          <w:sz w:val="20"/>
        </w:rPr>
        <w:t>prof.ssa Antonella Vignali</w:t>
      </w:r>
    </w:p>
    <w:p w14:paraId="2F2EEB97" w14:textId="77777777" w:rsidR="006124AA" w:rsidRPr="006124AA"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 xml:space="preserve">Ufficio coordinamento e tutoraggio corsi accademici, consulenza consigli di corso: </w:t>
      </w:r>
      <w:r w:rsidRPr="006124AA">
        <w:rPr>
          <w:b/>
          <w:sz w:val="20"/>
        </w:rPr>
        <w:t>prof.ssa Manuela Dalla Fontana, prof. Camillo Mozzoni</w:t>
      </w:r>
      <w:r w:rsidRPr="006124AA">
        <w:rPr>
          <w:sz w:val="20"/>
        </w:rPr>
        <w:t xml:space="preserve"> </w:t>
      </w:r>
    </w:p>
    <w:p w14:paraId="3610BC19" w14:textId="77777777" w:rsidR="006124AA" w:rsidRPr="006124AA"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 xml:space="preserve">Supporto alla direzione per l’aggiornamento dell’offerta formativa, organizzazione dei corsi e formattazione dei programmi: </w:t>
      </w:r>
      <w:r w:rsidRPr="006124AA">
        <w:rPr>
          <w:b/>
          <w:sz w:val="20"/>
        </w:rPr>
        <w:t>prof.ssa Manuela Dalla Fontana</w:t>
      </w:r>
    </w:p>
    <w:p w14:paraId="3B0CE66C" w14:textId="77777777" w:rsidR="006124AA" w:rsidRPr="006124AA"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 xml:space="preserve">Supporto alla direzione con delega alla commissione valutazione delle attività esterne e delega nelle commissioni d’esame e audizioni: </w:t>
      </w:r>
      <w:r w:rsidRPr="006124AA">
        <w:rPr>
          <w:b/>
          <w:sz w:val="20"/>
        </w:rPr>
        <w:t>prof. Camillo Mozzoni</w:t>
      </w:r>
    </w:p>
    <w:p w14:paraId="78F080D1" w14:textId="77777777" w:rsidR="006124AA" w:rsidRPr="006124AA"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 xml:space="preserve">Coordinamento iniziative rivolte alle Scuole primarie e secondarie di primo grado: </w:t>
      </w:r>
      <w:r w:rsidRPr="006124AA">
        <w:rPr>
          <w:b/>
          <w:sz w:val="20"/>
        </w:rPr>
        <w:t>prof.ssa Patrizia Bernelich</w:t>
      </w:r>
    </w:p>
    <w:p w14:paraId="47D9701F" w14:textId="77777777" w:rsidR="006124AA"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Coordinamento per i rapporti e scambi con Istituti AFAM:</w:t>
      </w:r>
      <w:r w:rsidRPr="006124AA">
        <w:rPr>
          <w:b/>
          <w:sz w:val="20"/>
        </w:rPr>
        <w:t xml:space="preserve"> prof.ssa Manuela Dalla Fontana</w:t>
      </w:r>
    </w:p>
    <w:p w14:paraId="527E2298" w14:textId="7BAF1E17" w:rsidR="006124AA" w:rsidRPr="006124AA"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 xml:space="preserve">Responsabile DAT, supporto tecnico alla direzione per le innovazioni tecnologiche, produzione audio-video del conservatorio: </w:t>
      </w:r>
      <w:r w:rsidRPr="006124AA">
        <w:rPr>
          <w:b/>
          <w:sz w:val="20"/>
        </w:rPr>
        <w:t>prof. Marco Alpi</w:t>
      </w:r>
    </w:p>
    <w:p w14:paraId="06BAF594" w14:textId="43AFC0B2" w:rsidR="006124AA" w:rsidRPr="00062D9C"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 xml:space="preserve">Comitato di redazione “Quaderni del Conservatorio”: </w:t>
      </w:r>
      <w:r w:rsidRPr="006124AA">
        <w:rPr>
          <w:b/>
          <w:sz w:val="20"/>
        </w:rPr>
        <w:t xml:space="preserve">proff. Maria Teresa Dellaborra, Patrizia Radicchi, Patrizia Florio, Carlo Alessandro Landini. </w:t>
      </w:r>
      <w:r w:rsidRPr="006124AA">
        <w:rPr>
          <w:sz w:val="20"/>
        </w:rPr>
        <w:t xml:space="preserve">Coordinamento </w:t>
      </w:r>
      <w:r w:rsidRPr="006124AA">
        <w:rPr>
          <w:b/>
          <w:sz w:val="20"/>
        </w:rPr>
        <w:t>prof.ssa Patrizia Radicchi</w:t>
      </w:r>
    </w:p>
    <w:p w14:paraId="3CCAED9B" w14:textId="77777777" w:rsidR="006124AA" w:rsidRPr="006124AA"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 xml:space="preserve">Coordinatore corsi Preaccademici: </w:t>
      </w:r>
      <w:r w:rsidRPr="006124AA">
        <w:rPr>
          <w:b/>
          <w:sz w:val="20"/>
        </w:rPr>
        <w:t>prof. Vincenzo Gallo</w:t>
      </w:r>
    </w:p>
    <w:p w14:paraId="500A1758" w14:textId="77777777" w:rsidR="006124AA" w:rsidRPr="006124AA"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 xml:space="preserve">Responsabile rapporti internazionali: </w:t>
      </w:r>
      <w:r w:rsidRPr="006124AA">
        <w:rPr>
          <w:b/>
          <w:sz w:val="20"/>
        </w:rPr>
        <w:t>prof. Massimo Cottica</w:t>
      </w:r>
    </w:p>
    <w:p w14:paraId="2E2E621D" w14:textId="77777777" w:rsidR="006124AA" w:rsidRPr="006124AA"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 xml:space="preserve">Responsabile “Processo di Bologna: </w:t>
      </w:r>
      <w:r w:rsidRPr="006124AA">
        <w:rPr>
          <w:b/>
          <w:sz w:val="20"/>
        </w:rPr>
        <w:t>prof. Riccardo Dapelo</w:t>
      </w:r>
    </w:p>
    <w:p w14:paraId="4476AF87" w14:textId="77777777" w:rsidR="006124AA" w:rsidRPr="006124AA"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 xml:space="preserve">Responsabili delle file in orchestra: </w:t>
      </w:r>
      <w:r w:rsidRPr="006124AA">
        <w:rPr>
          <w:b/>
          <w:sz w:val="20"/>
        </w:rPr>
        <w:t>proff. Guido Campana, Giancarlo Catelli, Marco Decimo</w:t>
      </w:r>
    </w:p>
    <w:p w14:paraId="1838A257" w14:textId="77777777" w:rsidR="006124AA" w:rsidRPr="006124AA"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 xml:space="preserve">Capi Dipartimento: </w:t>
      </w:r>
      <w:r w:rsidRPr="006124AA">
        <w:rPr>
          <w:b/>
          <w:sz w:val="20"/>
        </w:rPr>
        <w:t>proff. Giancarlo Catelli, Riccardo Dapelo, Vincenzo Gallo, Maria Grazia Petrali, Umberto Petrin</w:t>
      </w:r>
    </w:p>
    <w:p w14:paraId="2307DDBC" w14:textId="51AB3BDE" w:rsidR="004524A3" w:rsidRPr="004524A3"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6124AA">
        <w:rPr>
          <w:sz w:val="20"/>
        </w:rPr>
        <w:t xml:space="preserve">Coordinamento Progetto “CoroArcobaleno”: </w:t>
      </w:r>
      <w:r w:rsidR="00A6290E">
        <w:rPr>
          <w:b/>
          <w:sz w:val="20"/>
        </w:rPr>
        <w:t>prof. Raù</w:t>
      </w:r>
      <w:r w:rsidRPr="006124AA">
        <w:rPr>
          <w:b/>
          <w:sz w:val="20"/>
        </w:rPr>
        <w:t>l Dominguez</w:t>
      </w:r>
    </w:p>
    <w:p w14:paraId="38D249E7" w14:textId="7FD23043" w:rsidR="006124AA" w:rsidRPr="004524A3" w:rsidRDefault="006124AA" w:rsidP="006124AA">
      <w:pPr>
        <w:pStyle w:val="Normale1"/>
        <w:numPr>
          <w:ilvl w:val="0"/>
          <w:numId w:val="1"/>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left="0" w:right="-427"/>
        <w:jc w:val="both"/>
        <w:rPr>
          <w:sz w:val="20"/>
        </w:rPr>
      </w:pPr>
      <w:r w:rsidRPr="004524A3">
        <w:rPr>
          <w:sz w:val="20"/>
        </w:rPr>
        <w:t xml:space="preserve">Coordinamento Progetto “Alfabetizzazione Musicale”: </w:t>
      </w:r>
      <w:r w:rsidRPr="004524A3">
        <w:rPr>
          <w:b/>
          <w:sz w:val="20"/>
        </w:rPr>
        <w:t>prof. Marco Cordiano</w:t>
      </w:r>
    </w:p>
    <w:p w14:paraId="485A2806" w14:textId="752BC1E5" w:rsidR="00A366A1" w:rsidRDefault="00A366A1" w:rsidP="00A366A1">
      <w:pPr>
        <w:jc w:val="both"/>
        <w:rPr>
          <w:sz w:val="20"/>
          <w:szCs w:val="20"/>
        </w:rPr>
      </w:pPr>
    </w:p>
    <w:p w14:paraId="6D022387" w14:textId="77777777" w:rsidR="00F73FE2" w:rsidRDefault="00F73FE2" w:rsidP="00A366A1">
      <w:pPr>
        <w:jc w:val="both"/>
        <w:rPr>
          <w:sz w:val="20"/>
          <w:szCs w:val="20"/>
        </w:rPr>
      </w:pPr>
    </w:p>
    <w:p w14:paraId="4FBEC2BF" w14:textId="545B845E" w:rsidR="00F73FE2" w:rsidRPr="00963767" w:rsidRDefault="00F73FE2" w:rsidP="00F73FE2">
      <w:pPr>
        <w:suppressAutoHyphens w:val="0"/>
        <w:ind w:left="360" w:firstLine="348"/>
        <w:jc w:val="both"/>
        <w:rPr>
          <w:b/>
        </w:rPr>
      </w:pPr>
      <w:r w:rsidRPr="00F73FE2">
        <w:rPr>
          <w:b/>
        </w:rPr>
        <w:t>4.</w:t>
      </w:r>
      <w:r>
        <w:rPr>
          <w:sz w:val="20"/>
          <w:szCs w:val="20"/>
        </w:rPr>
        <w:t xml:space="preserve">   </w:t>
      </w:r>
      <w:r w:rsidRPr="00963767">
        <w:rPr>
          <w:b/>
        </w:rPr>
        <w:t xml:space="preserve">Attribuzione incarichi didattici 2016-17 </w:t>
      </w:r>
    </w:p>
    <w:p w14:paraId="45BE4938" w14:textId="77777777" w:rsidR="00A366A1" w:rsidRDefault="00A366A1" w:rsidP="00A366A1">
      <w:pPr>
        <w:jc w:val="both"/>
        <w:rPr>
          <w:color w:val="FF0000"/>
          <w:sz w:val="20"/>
          <w:szCs w:val="20"/>
        </w:rPr>
      </w:pPr>
    </w:p>
    <w:p w14:paraId="50082049" w14:textId="376B4E68" w:rsidR="00A366A1" w:rsidRDefault="00C9178A" w:rsidP="00A366A1">
      <w:pPr>
        <w:jc w:val="both"/>
        <w:rPr>
          <w:sz w:val="20"/>
          <w:szCs w:val="20"/>
        </w:rPr>
      </w:pPr>
      <w:r>
        <w:rPr>
          <w:sz w:val="20"/>
          <w:szCs w:val="20"/>
        </w:rPr>
        <w:t xml:space="preserve">Si rimane in attesa di nuove eventuali attribuzioni dopo l'approvazione degli affidamenti avvenuti nella scorsa seduta. </w:t>
      </w:r>
      <w:r w:rsidR="00041E6E">
        <w:rPr>
          <w:sz w:val="20"/>
          <w:szCs w:val="20"/>
        </w:rPr>
        <w:t>Rimane in sospeso l’attribuzione di Fondamnti di Acustica.</w:t>
      </w:r>
    </w:p>
    <w:p w14:paraId="62CB65DC" w14:textId="77777777" w:rsidR="00A366A1" w:rsidRDefault="00A366A1" w:rsidP="00A366A1">
      <w:pPr>
        <w:jc w:val="both"/>
        <w:rPr>
          <w:sz w:val="20"/>
          <w:szCs w:val="20"/>
        </w:rPr>
      </w:pPr>
    </w:p>
    <w:p w14:paraId="300FA4DB" w14:textId="77777777" w:rsidR="00A366A1" w:rsidRDefault="00A366A1" w:rsidP="00A366A1">
      <w:pPr>
        <w:jc w:val="both"/>
        <w:rPr>
          <w:color w:val="FF0000"/>
          <w:sz w:val="16"/>
          <w:szCs w:val="16"/>
        </w:rPr>
      </w:pPr>
    </w:p>
    <w:p w14:paraId="3D986DC5" w14:textId="4F79F413" w:rsidR="00DA63E5" w:rsidRPr="00963767" w:rsidRDefault="00DA63E5" w:rsidP="00DA63E5">
      <w:pPr>
        <w:suppressAutoHyphens w:val="0"/>
        <w:ind w:left="360" w:firstLine="348"/>
        <w:jc w:val="both"/>
        <w:rPr>
          <w:b/>
        </w:rPr>
      </w:pPr>
      <w:r>
        <w:rPr>
          <w:b/>
        </w:rPr>
        <w:t>5</w:t>
      </w:r>
      <w:r w:rsidR="00A366A1" w:rsidRPr="006D3A59">
        <w:rPr>
          <w:b/>
        </w:rPr>
        <w:t xml:space="preserve">. </w:t>
      </w:r>
      <w:r w:rsidR="00FC3541">
        <w:rPr>
          <w:b/>
        </w:rPr>
        <w:t>Cultore</w:t>
      </w:r>
      <w:r w:rsidRPr="00963767">
        <w:rPr>
          <w:b/>
        </w:rPr>
        <w:t xml:space="preserve"> della materia: richiesta prof. Decimo</w:t>
      </w:r>
    </w:p>
    <w:p w14:paraId="0097EC4C" w14:textId="77777777" w:rsidR="00B03252" w:rsidRDefault="00B03252" w:rsidP="00A366A1">
      <w:pPr>
        <w:jc w:val="both"/>
        <w:rPr>
          <w:sz w:val="20"/>
          <w:szCs w:val="20"/>
        </w:rPr>
      </w:pPr>
    </w:p>
    <w:p w14:paraId="33E34EB4" w14:textId="54C07FBC" w:rsidR="00B03252" w:rsidRDefault="00B03252" w:rsidP="00B03252">
      <w:pPr>
        <w:jc w:val="both"/>
        <w:rPr>
          <w:sz w:val="20"/>
          <w:szCs w:val="20"/>
        </w:rPr>
      </w:pPr>
      <w:r>
        <w:rPr>
          <w:sz w:val="20"/>
          <w:szCs w:val="20"/>
        </w:rPr>
        <w:t>Il prof. Decimo ha inoltrato una lettera di richiesta a favore della nostra ex studente Tatiana Alquati come cultore della materia nella sua classe, rispondendo alla richiesta del CA di adeguata progettazione.</w:t>
      </w:r>
    </w:p>
    <w:p w14:paraId="73BBB3F0" w14:textId="6C3F8ED9" w:rsidR="00B03252" w:rsidRDefault="00B83865" w:rsidP="00B03252">
      <w:pPr>
        <w:jc w:val="both"/>
        <w:rPr>
          <w:sz w:val="20"/>
          <w:szCs w:val="20"/>
        </w:rPr>
      </w:pPr>
      <w:r>
        <w:rPr>
          <w:sz w:val="20"/>
          <w:szCs w:val="20"/>
        </w:rPr>
        <w:t>Di seguito la comunicazione del Prof. Decimo</w:t>
      </w:r>
      <w:r w:rsidR="00B03252">
        <w:rPr>
          <w:sz w:val="20"/>
          <w:szCs w:val="20"/>
        </w:rPr>
        <w:t xml:space="preserve">: </w:t>
      </w:r>
      <w:r>
        <w:rPr>
          <w:sz w:val="20"/>
          <w:szCs w:val="20"/>
        </w:rPr>
        <w:t>"P</w:t>
      </w:r>
      <w:r w:rsidR="00B03252" w:rsidRPr="00B03252">
        <w:rPr>
          <w:sz w:val="20"/>
          <w:szCs w:val="20"/>
        </w:rPr>
        <w:t>ropongo la presenza quale ausilio per la maturazione dei gruppi al di fuori delle lezioni, lo studio dell’intonazione e dell’insieme, oppure per letture preliminari, antecedenti le prime lezioni, e anche come ausilio nell’organizzazione delle lezioni di organici complessi.</w:t>
      </w:r>
      <w:r>
        <w:rPr>
          <w:sz w:val="20"/>
          <w:szCs w:val="20"/>
        </w:rPr>
        <w:t>"</w:t>
      </w:r>
    </w:p>
    <w:p w14:paraId="488EB051" w14:textId="7E1BFF75" w:rsidR="00B03252" w:rsidRDefault="00B03252" w:rsidP="00B03252">
      <w:pPr>
        <w:jc w:val="both"/>
        <w:rPr>
          <w:sz w:val="20"/>
          <w:szCs w:val="20"/>
        </w:rPr>
      </w:pPr>
      <w:r>
        <w:rPr>
          <w:sz w:val="20"/>
          <w:szCs w:val="20"/>
        </w:rPr>
        <w:t>Il direttore ritiene che la grande esperienza musicale della ex studentessa possa essere di ausilio al docente, anche se a livello di strumento suonato, non si riscontra affinità. Essendo l’obiettivo esplicitato quello della cura dal punto di vista di preparazio</w:t>
      </w:r>
      <w:r w:rsidR="00C9178A">
        <w:rPr>
          <w:sz w:val="20"/>
          <w:szCs w:val="20"/>
        </w:rPr>
        <w:t>ne</w:t>
      </w:r>
      <w:r w:rsidR="00B83865">
        <w:rPr>
          <w:sz w:val="20"/>
          <w:szCs w:val="20"/>
        </w:rPr>
        <w:t xml:space="preserve"> musicale e d’insieme, ritiene possibile </w:t>
      </w:r>
      <w:r>
        <w:rPr>
          <w:sz w:val="20"/>
          <w:szCs w:val="20"/>
        </w:rPr>
        <w:t>accet</w:t>
      </w:r>
      <w:r w:rsidR="0024663F">
        <w:rPr>
          <w:sz w:val="20"/>
          <w:szCs w:val="20"/>
        </w:rPr>
        <w:t>t</w:t>
      </w:r>
      <w:r w:rsidR="00B83865">
        <w:rPr>
          <w:sz w:val="20"/>
          <w:szCs w:val="20"/>
        </w:rPr>
        <w:t xml:space="preserve">are </w:t>
      </w:r>
      <w:r>
        <w:rPr>
          <w:sz w:val="20"/>
          <w:szCs w:val="20"/>
        </w:rPr>
        <w:t xml:space="preserve">la richiesta. </w:t>
      </w:r>
    </w:p>
    <w:p w14:paraId="0ED9C10B" w14:textId="3CD54224" w:rsidR="00B3776C" w:rsidRDefault="00B3776C" w:rsidP="00B03252">
      <w:pPr>
        <w:jc w:val="both"/>
        <w:rPr>
          <w:sz w:val="20"/>
          <w:szCs w:val="20"/>
        </w:rPr>
      </w:pPr>
      <w:r>
        <w:rPr>
          <w:sz w:val="20"/>
          <w:szCs w:val="20"/>
        </w:rPr>
        <w:t>Alpi: propone di approvare l'incarico di Cultore della materia a Tatiana Alquati per l'insegnamento di titolarità del M° Decimo, Musica d'insieme per archi.</w:t>
      </w:r>
    </w:p>
    <w:p w14:paraId="0A474A6C" w14:textId="1B634FD9" w:rsidR="00B3776C" w:rsidRDefault="00B3776C" w:rsidP="00B03252">
      <w:pPr>
        <w:jc w:val="both"/>
        <w:rPr>
          <w:sz w:val="20"/>
          <w:szCs w:val="20"/>
        </w:rPr>
      </w:pPr>
      <w:r>
        <w:rPr>
          <w:sz w:val="20"/>
          <w:szCs w:val="20"/>
        </w:rPr>
        <w:lastRenderedPageBreak/>
        <w:t>Marasco: ritiene che, in ragione del fatto che Tatiana Alquati si è diplomata al Biennio accademico in Musica da camera sotto la guida del M° Decimo, ritiene che l'incarico possa essere assegnato anche per Musica da camera, visto anche che il M° Decimo da molti anni, oltre al suo insegnamento di titolarità, collabora</w:t>
      </w:r>
      <w:r w:rsidR="00B83865">
        <w:rPr>
          <w:sz w:val="20"/>
          <w:szCs w:val="20"/>
        </w:rPr>
        <w:t xml:space="preserve"> con le classi di Musica da camera</w:t>
      </w:r>
      <w:r>
        <w:rPr>
          <w:sz w:val="20"/>
          <w:szCs w:val="20"/>
        </w:rPr>
        <w:t>.</w:t>
      </w:r>
    </w:p>
    <w:p w14:paraId="161324DE" w14:textId="0EDAC9F7" w:rsidR="00B3776C" w:rsidRDefault="00B83865" w:rsidP="00B03252">
      <w:pPr>
        <w:jc w:val="both"/>
        <w:rPr>
          <w:sz w:val="20"/>
          <w:szCs w:val="20"/>
        </w:rPr>
      </w:pPr>
      <w:r>
        <w:rPr>
          <w:sz w:val="20"/>
          <w:szCs w:val="20"/>
        </w:rPr>
        <w:t xml:space="preserve">Dopo ampia e articolata discussione il </w:t>
      </w:r>
      <w:r w:rsidR="00B3776C">
        <w:rPr>
          <w:sz w:val="20"/>
          <w:szCs w:val="20"/>
        </w:rPr>
        <w:t>Consiglio Accademico appr</w:t>
      </w:r>
      <w:r>
        <w:rPr>
          <w:sz w:val="20"/>
          <w:szCs w:val="20"/>
        </w:rPr>
        <w:t>ova la proposta secondo il parere del Prof. Alpi</w:t>
      </w:r>
      <w:r w:rsidR="00B3776C">
        <w:rPr>
          <w:sz w:val="20"/>
          <w:szCs w:val="20"/>
        </w:rPr>
        <w:t>.</w:t>
      </w:r>
    </w:p>
    <w:p w14:paraId="67E7DDCF" w14:textId="77777777" w:rsidR="00AE19FA" w:rsidRDefault="00AE19FA" w:rsidP="00A366A1">
      <w:pPr>
        <w:jc w:val="both"/>
        <w:rPr>
          <w:sz w:val="20"/>
          <w:szCs w:val="20"/>
        </w:rPr>
      </w:pPr>
    </w:p>
    <w:p w14:paraId="63B531BC" w14:textId="77777777" w:rsidR="00713B9E" w:rsidRPr="008462FB" w:rsidRDefault="00713B9E" w:rsidP="00A366A1">
      <w:pPr>
        <w:jc w:val="both"/>
        <w:rPr>
          <w:b/>
        </w:rPr>
      </w:pPr>
    </w:p>
    <w:p w14:paraId="0CC5C392" w14:textId="14955F5C" w:rsidR="00A366A1" w:rsidRPr="00716F7A" w:rsidRDefault="00FC3541" w:rsidP="00FC3541">
      <w:pPr>
        <w:ind w:firstLine="708"/>
        <w:jc w:val="both"/>
        <w:rPr>
          <w:color w:val="FF0000"/>
          <w:sz w:val="20"/>
          <w:szCs w:val="20"/>
        </w:rPr>
      </w:pPr>
      <w:r>
        <w:rPr>
          <w:b/>
        </w:rPr>
        <w:t>6</w:t>
      </w:r>
      <w:r w:rsidR="00A366A1">
        <w:rPr>
          <w:b/>
        </w:rPr>
        <w:t xml:space="preserve">. </w:t>
      </w:r>
      <w:r w:rsidRPr="00963767">
        <w:rPr>
          <w:b/>
        </w:rPr>
        <w:t>Regolamento uso salone e pianoforti: richeste degli studenti</w:t>
      </w:r>
    </w:p>
    <w:p w14:paraId="19EC6C6B" w14:textId="77777777" w:rsidR="00A366A1" w:rsidRDefault="00A366A1" w:rsidP="00A366A1">
      <w:pPr>
        <w:jc w:val="both"/>
        <w:rPr>
          <w:color w:val="FF0000"/>
          <w:sz w:val="20"/>
          <w:szCs w:val="20"/>
        </w:rPr>
      </w:pPr>
    </w:p>
    <w:p w14:paraId="1E07F713" w14:textId="34FF2FF2" w:rsidR="00A366A1" w:rsidRDefault="009D666D" w:rsidP="00A366A1">
      <w:pPr>
        <w:jc w:val="both"/>
        <w:rPr>
          <w:sz w:val="20"/>
          <w:szCs w:val="20"/>
        </w:rPr>
      </w:pPr>
      <w:r>
        <w:rPr>
          <w:sz w:val="20"/>
          <w:szCs w:val="20"/>
        </w:rPr>
        <w:t>Il rappresentante degli studenti in Cda</w:t>
      </w:r>
      <w:r w:rsidRPr="009D666D">
        <w:rPr>
          <w:sz w:val="20"/>
          <w:szCs w:val="20"/>
        </w:rPr>
        <w:t xml:space="preserve"> Darko Jovanovic</w:t>
      </w:r>
      <w:r w:rsidR="0028598A">
        <w:rPr>
          <w:sz w:val="20"/>
          <w:szCs w:val="20"/>
        </w:rPr>
        <w:t xml:space="preserve"> ha</w:t>
      </w:r>
      <w:r w:rsidR="00AD1AD5">
        <w:rPr>
          <w:sz w:val="20"/>
          <w:szCs w:val="20"/>
        </w:rPr>
        <w:t xml:space="preserve"> inviato </w:t>
      </w:r>
      <w:r w:rsidR="0028598A">
        <w:rPr>
          <w:sz w:val="20"/>
          <w:szCs w:val="20"/>
        </w:rPr>
        <w:t>una lettera in cui si richiede di rinviare l’applicazione del regolamento</w:t>
      </w:r>
      <w:r w:rsidR="0024663F">
        <w:rPr>
          <w:sz w:val="20"/>
          <w:szCs w:val="20"/>
        </w:rPr>
        <w:t xml:space="preserve"> sull’uso dei pianoforti Steinwa</w:t>
      </w:r>
      <w:r w:rsidR="00F02FD5">
        <w:rPr>
          <w:sz w:val="20"/>
          <w:szCs w:val="20"/>
        </w:rPr>
        <w:t xml:space="preserve">y, </w:t>
      </w:r>
      <w:r w:rsidR="0028598A">
        <w:rPr>
          <w:sz w:val="20"/>
          <w:szCs w:val="20"/>
        </w:rPr>
        <w:t>almeno fino all’arrivo dei nuovi pianoforti in sostituzione di quelli dismessi e nelle aule del 37 a fine ristrutturazione.</w:t>
      </w:r>
    </w:p>
    <w:p w14:paraId="0CA019AB" w14:textId="46717217" w:rsidR="0028598A" w:rsidRDefault="0028598A" w:rsidP="00A366A1">
      <w:pPr>
        <w:jc w:val="both"/>
        <w:rPr>
          <w:sz w:val="20"/>
          <w:szCs w:val="20"/>
        </w:rPr>
      </w:pPr>
      <w:r>
        <w:rPr>
          <w:sz w:val="20"/>
          <w:szCs w:val="20"/>
        </w:rPr>
        <w:t>Il CA ricorda che il regolamento ne prevede un uso parsimonioso, lasciando finestre orarie dove l’uso è possibile.</w:t>
      </w:r>
    </w:p>
    <w:p w14:paraId="75CE2073" w14:textId="3B809044" w:rsidR="00F02FD5" w:rsidRDefault="0028598A" w:rsidP="00A366A1">
      <w:pPr>
        <w:jc w:val="both"/>
        <w:rPr>
          <w:sz w:val="20"/>
          <w:szCs w:val="20"/>
        </w:rPr>
      </w:pPr>
      <w:r>
        <w:rPr>
          <w:sz w:val="20"/>
          <w:szCs w:val="20"/>
        </w:rPr>
        <w:t xml:space="preserve">Purtroppo la mancanza di spazi e il logorio di strumenti di pregio che non si potranno sostituire in un futuro prossimo, limita la possibilità degli studenti attualmente iscritti, ma assicura la stessa agli studenti dei prossimi anni. </w:t>
      </w:r>
    </w:p>
    <w:p w14:paraId="7FBFD9A7" w14:textId="7B642D81" w:rsidR="00F02FD5" w:rsidRDefault="00F02FD5" w:rsidP="00A366A1">
      <w:pPr>
        <w:jc w:val="both"/>
        <w:rPr>
          <w:sz w:val="20"/>
          <w:szCs w:val="20"/>
        </w:rPr>
      </w:pPr>
      <w:r>
        <w:rPr>
          <w:sz w:val="20"/>
          <w:szCs w:val="20"/>
        </w:rPr>
        <w:t>Al</w:t>
      </w:r>
      <w:r w:rsidR="009D666D">
        <w:rPr>
          <w:sz w:val="20"/>
          <w:szCs w:val="20"/>
        </w:rPr>
        <w:t xml:space="preserve">pi aggiunge che già attualmente </w:t>
      </w:r>
      <w:r>
        <w:rPr>
          <w:sz w:val="20"/>
          <w:szCs w:val="20"/>
        </w:rPr>
        <w:t>alcuni pianoforti necessitano di manutenzione straordinaria</w:t>
      </w:r>
      <w:r w:rsidR="009D666D">
        <w:rPr>
          <w:sz w:val="20"/>
          <w:szCs w:val="20"/>
        </w:rPr>
        <w:t xml:space="preserve"> e che, stante l'impossibilità di rinnovare periodicamente il parco strumenti, è necessario salvaguardare il buon mantenimento di questi strumenti. </w:t>
      </w:r>
    </w:p>
    <w:p w14:paraId="05108834" w14:textId="479DE1C9" w:rsidR="00B83865" w:rsidRDefault="00B83865" w:rsidP="00A366A1">
      <w:pPr>
        <w:jc w:val="both"/>
        <w:rPr>
          <w:sz w:val="20"/>
          <w:szCs w:val="20"/>
        </w:rPr>
      </w:pPr>
      <w:r>
        <w:rPr>
          <w:sz w:val="20"/>
          <w:szCs w:val="20"/>
        </w:rPr>
        <w:t xml:space="preserve">Il CA </w:t>
      </w:r>
      <w:r w:rsidR="001D4E44">
        <w:rPr>
          <w:sz w:val="20"/>
          <w:szCs w:val="20"/>
        </w:rPr>
        <w:t xml:space="preserve">conferma l'applicazione </w:t>
      </w:r>
      <w:r w:rsidR="00204E7B">
        <w:rPr>
          <w:sz w:val="20"/>
          <w:szCs w:val="20"/>
        </w:rPr>
        <w:t xml:space="preserve">del regolamento </w:t>
      </w:r>
      <w:r>
        <w:rPr>
          <w:sz w:val="20"/>
          <w:szCs w:val="20"/>
        </w:rPr>
        <w:t>esprime parere favorevole al regolamento sul</w:t>
      </w:r>
      <w:r w:rsidR="0093335E">
        <w:rPr>
          <w:sz w:val="20"/>
          <w:szCs w:val="20"/>
        </w:rPr>
        <w:t>l</w:t>
      </w:r>
      <w:r>
        <w:rPr>
          <w:sz w:val="20"/>
          <w:szCs w:val="20"/>
        </w:rPr>
        <w:t>'uso dei pianoforti Steinway</w:t>
      </w:r>
      <w:r w:rsidR="00204E7B">
        <w:rPr>
          <w:sz w:val="20"/>
          <w:szCs w:val="20"/>
        </w:rPr>
        <w:t>.</w:t>
      </w:r>
    </w:p>
    <w:p w14:paraId="6645F5F3" w14:textId="77777777" w:rsidR="00B83865" w:rsidRPr="00FD5AB6" w:rsidRDefault="00B83865" w:rsidP="00A366A1">
      <w:pPr>
        <w:jc w:val="both"/>
        <w:rPr>
          <w:sz w:val="20"/>
          <w:szCs w:val="20"/>
        </w:rPr>
      </w:pPr>
    </w:p>
    <w:p w14:paraId="4ABE64A1" w14:textId="77777777" w:rsidR="0024663F" w:rsidRPr="00716F7A" w:rsidRDefault="0024663F" w:rsidP="00A366A1">
      <w:pPr>
        <w:jc w:val="both"/>
        <w:rPr>
          <w:color w:val="FF0000"/>
          <w:sz w:val="20"/>
          <w:szCs w:val="20"/>
        </w:rPr>
      </w:pPr>
    </w:p>
    <w:p w14:paraId="6D54FD4D" w14:textId="6D70FFF5" w:rsidR="00FC3541" w:rsidRPr="00963767" w:rsidRDefault="00FC3541" w:rsidP="0049279D">
      <w:pPr>
        <w:suppressAutoHyphens w:val="0"/>
        <w:ind w:left="360" w:firstLine="348"/>
        <w:jc w:val="both"/>
        <w:rPr>
          <w:b/>
        </w:rPr>
      </w:pPr>
      <w:r>
        <w:rPr>
          <w:b/>
        </w:rPr>
        <w:t>7</w:t>
      </w:r>
      <w:r w:rsidR="00A366A1">
        <w:rPr>
          <w:b/>
        </w:rPr>
        <w:t xml:space="preserve">. </w:t>
      </w:r>
      <w:r w:rsidRPr="00963767">
        <w:rPr>
          <w:b/>
        </w:rPr>
        <w:t xml:space="preserve">Docenti di musica d’insieme e da camera: richieste varie </w:t>
      </w:r>
    </w:p>
    <w:p w14:paraId="5A3D5D51" w14:textId="77777777" w:rsidR="00FD5AB6" w:rsidRDefault="00FD5AB6" w:rsidP="0049279D">
      <w:pPr>
        <w:ind w:right="418"/>
        <w:jc w:val="both"/>
        <w:rPr>
          <w:b/>
        </w:rPr>
      </w:pPr>
    </w:p>
    <w:p w14:paraId="59E390CE" w14:textId="1CB6906B" w:rsidR="00FC3541" w:rsidRDefault="00FC3541" w:rsidP="0049279D">
      <w:pPr>
        <w:ind w:right="418"/>
        <w:jc w:val="both"/>
        <w:rPr>
          <w:sz w:val="20"/>
          <w:szCs w:val="20"/>
        </w:rPr>
      </w:pPr>
      <w:r w:rsidRPr="00FC3541">
        <w:rPr>
          <w:sz w:val="20"/>
          <w:szCs w:val="20"/>
        </w:rPr>
        <w:t>Sono pervenute</w:t>
      </w:r>
      <w:r>
        <w:rPr>
          <w:sz w:val="20"/>
          <w:szCs w:val="20"/>
        </w:rPr>
        <w:t xml:space="preserve"> al CA due lettere a firma Costa-Garosi e Campana sullo stato delle classi di musica d’insieme e da camera redatte dopo la proposta presentata al CA il 28 ottobre 2016.</w:t>
      </w:r>
      <w:r w:rsidR="00FD5AB6">
        <w:rPr>
          <w:sz w:val="20"/>
          <w:szCs w:val="20"/>
        </w:rPr>
        <w:t xml:space="preserve"> Il direttore chiede ai consiglieri se hanno preso </w:t>
      </w:r>
      <w:r w:rsidR="00957FF0">
        <w:rPr>
          <w:sz w:val="20"/>
          <w:szCs w:val="20"/>
        </w:rPr>
        <w:t>visione di entrambe e ricevuta</w:t>
      </w:r>
      <w:r w:rsidR="00FD5AB6">
        <w:rPr>
          <w:sz w:val="20"/>
          <w:szCs w:val="20"/>
        </w:rPr>
        <w:t xml:space="preserve"> risposta positiva prosegue con un suo intervento.</w:t>
      </w:r>
    </w:p>
    <w:p w14:paraId="33CDADDC" w14:textId="77777777" w:rsidR="00B83865" w:rsidRDefault="00B83865" w:rsidP="0049279D">
      <w:pPr>
        <w:ind w:right="418"/>
        <w:jc w:val="both"/>
        <w:rPr>
          <w:sz w:val="20"/>
          <w:szCs w:val="20"/>
        </w:rPr>
      </w:pPr>
    </w:p>
    <w:p w14:paraId="795CB063" w14:textId="5B157F45" w:rsidR="00FC3541" w:rsidRPr="00FC3541" w:rsidRDefault="00FC3541" w:rsidP="0049279D">
      <w:pPr>
        <w:jc w:val="both"/>
        <w:rPr>
          <w:sz w:val="20"/>
          <w:szCs w:val="20"/>
        </w:rPr>
      </w:pPr>
      <w:r>
        <w:rPr>
          <w:sz w:val="20"/>
          <w:szCs w:val="20"/>
        </w:rPr>
        <w:t>Direttore: i</w:t>
      </w:r>
      <w:r w:rsidR="00B83865">
        <w:rPr>
          <w:sz w:val="20"/>
          <w:szCs w:val="20"/>
        </w:rPr>
        <w:t>l 21 ottobre sono stato</w:t>
      </w:r>
      <w:r w:rsidRPr="00FC3541">
        <w:rPr>
          <w:sz w:val="20"/>
          <w:szCs w:val="20"/>
        </w:rPr>
        <w:t xml:space="preserve"> invitato dai docenti di musica da camer</w:t>
      </w:r>
      <w:r w:rsidR="00B83865">
        <w:rPr>
          <w:sz w:val="20"/>
          <w:szCs w:val="20"/>
        </w:rPr>
        <w:t>a alla loro riunione e mi è stata</w:t>
      </w:r>
      <w:r w:rsidRPr="00FC3541">
        <w:rPr>
          <w:sz w:val="20"/>
          <w:szCs w:val="20"/>
        </w:rPr>
        <w:t xml:space="preserve"> esposta la situazione contingente. A seguito del trasferimento di due dei docenti e dalla loro sostituzione con il lieto rientro del prof. Pelissero e l’arrivo della prof. Garosi, si è posto il problema di farsi carico della massa di cantanti che hanno l’obbligo di frequenza a musica da camera, quasi interamente assorbito negli anni passati dal prof. Cottica.</w:t>
      </w:r>
    </w:p>
    <w:p w14:paraId="11E87626" w14:textId="55EE58B3" w:rsidR="009D5F94" w:rsidRDefault="00FC3541" w:rsidP="0049279D">
      <w:pPr>
        <w:jc w:val="both"/>
        <w:rPr>
          <w:sz w:val="20"/>
          <w:szCs w:val="20"/>
        </w:rPr>
      </w:pPr>
      <w:r w:rsidRPr="00FC3541">
        <w:rPr>
          <w:sz w:val="20"/>
          <w:szCs w:val="20"/>
        </w:rPr>
        <w:t>Al</w:t>
      </w:r>
      <w:r w:rsidR="00B83865">
        <w:rPr>
          <w:sz w:val="20"/>
          <w:szCs w:val="20"/>
        </w:rPr>
        <w:t>la fine della riunione ho invitato</w:t>
      </w:r>
      <w:r w:rsidRPr="00FC3541">
        <w:rPr>
          <w:sz w:val="20"/>
          <w:szCs w:val="20"/>
        </w:rPr>
        <w:t xml:space="preserve"> i docenti a presentare un progetto al CA che </w:t>
      </w:r>
      <w:r w:rsidR="009D5F94">
        <w:rPr>
          <w:sz w:val="20"/>
          <w:szCs w:val="20"/>
        </w:rPr>
        <w:t>in seguito</w:t>
      </w:r>
      <w:r w:rsidR="0049279D">
        <w:rPr>
          <w:sz w:val="20"/>
          <w:szCs w:val="20"/>
        </w:rPr>
        <w:t xml:space="preserve"> </w:t>
      </w:r>
      <w:r w:rsidR="009D5F94">
        <w:rPr>
          <w:sz w:val="20"/>
          <w:szCs w:val="20"/>
        </w:rPr>
        <w:t xml:space="preserve">i consiglieri </w:t>
      </w:r>
      <w:r w:rsidR="00B83865">
        <w:rPr>
          <w:sz w:val="20"/>
          <w:szCs w:val="20"/>
        </w:rPr>
        <w:t xml:space="preserve">hanno approvato </w:t>
      </w:r>
      <w:r w:rsidR="009D5F94">
        <w:rPr>
          <w:sz w:val="20"/>
          <w:szCs w:val="20"/>
        </w:rPr>
        <w:t>nel CA del 28 ottobre 2016:</w:t>
      </w:r>
    </w:p>
    <w:p w14:paraId="684D53E3" w14:textId="77777777" w:rsidR="00FC3541" w:rsidRPr="009D5F94" w:rsidRDefault="00FC3541" w:rsidP="00FC3541">
      <w:pPr>
        <w:jc w:val="both"/>
        <w:rPr>
          <w:i/>
          <w:sz w:val="20"/>
          <w:szCs w:val="20"/>
        </w:rPr>
      </w:pPr>
      <w:r w:rsidRPr="009D5F94">
        <w:rPr>
          <w:i/>
          <w:sz w:val="20"/>
          <w:szCs w:val="20"/>
        </w:rPr>
        <w:t xml:space="preserve">Il dipartimento di musica d’insieme e da camera presenta un piano di massima per poter sopperire al problema del grande numero di studenti di canto dei corsi accademici che devono frequentare Musica da camera. Nel passato la presenza del prof. Cottica, recentemente trasferito al Conservatorio di Milano, assicurava l’assorbimento del gran numero di cantanti con la sua docenza di Musica da camera vocale. </w:t>
      </w:r>
    </w:p>
    <w:p w14:paraId="79982CCA" w14:textId="77777777" w:rsidR="00FC3541" w:rsidRPr="009D5F94" w:rsidRDefault="00FC3541" w:rsidP="00FC3541">
      <w:pPr>
        <w:jc w:val="both"/>
        <w:rPr>
          <w:i/>
          <w:sz w:val="20"/>
          <w:szCs w:val="20"/>
        </w:rPr>
      </w:pPr>
      <w:r w:rsidRPr="009D5F94">
        <w:rPr>
          <w:i/>
          <w:sz w:val="20"/>
          <w:szCs w:val="20"/>
        </w:rPr>
        <w:t>Il prof. Cottica sopperiva anche alla mancanza di collaboratori al pianoforte accompagnando egli stesso gli studenti, assicurando un forte risparmio economico al nostro istituto.</w:t>
      </w:r>
    </w:p>
    <w:p w14:paraId="5DFB2EDA" w14:textId="77777777" w:rsidR="00FC3541" w:rsidRPr="009D5F94" w:rsidRDefault="00FC3541" w:rsidP="00FC3541">
      <w:pPr>
        <w:jc w:val="both"/>
        <w:rPr>
          <w:i/>
          <w:sz w:val="20"/>
          <w:szCs w:val="20"/>
        </w:rPr>
      </w:pPr>
      <w:r w:rsidRPr="009D5F94">
        <w:rPr>
          <w:i/>
          <w:sz w:val="20"/>
          <w:szCs w:val="20"/>
        </w:rPr>
        <w:t>I docenti di Musica d’insieme e da camera pensano di poter sopperire al disagio venutosi a creare suddividendo gli studenti dei corsi accademici anche nelle classi dei proff. Poncet (musica da camera barocca) e Ubaldi (coro da camera). Inoltre prevedono di cambiare il programma d’esame rendendolo più leggero nel numero di brani da preparare, visto che a loro avviso l’attuale programma sarebbe sovradimensionato.</w:t>
      </w:r>
    </w:p>
    <w:p w14:paraId="61358CDB" w14:textId="5E699F73" w:rsidR="0045030A" w:rsidRPr="009D5F94" w:rsidRDefault="00FC3541" w:rsidP="00FC3541">
      <w:pPr>
        <w:jc w:val="both"/>
        <w:rPr>
          <w:i/>
          <w:sz w:val="20"/>
          <w:szCs w:val="20"/>
        </w:rPr>
      </w:pPr>
      <w:r w:rsidRPr="009D5F94">
        <w:rPr>
          <w:i/>
          <w:sz w:val="20"/>
          <w:szCs w:val="20"/>
        </w:rPr>
        <w:t>Il CA approva la proposta e chiede di depositare al più presto i programmi d’esame e la suddivisione dei compiti tra le classi almeno per la elaborazione del monte ore dei primi tre mesi, ritenendo peraltro che determinate questioni si possano risolvere all’interno dei dipartimenti.</w:t>
      </w:r>
    </w:p>
    <w:p w14:paraId="5FD955A1" w14:textId="1456F9BE" w:rsidR="00FC3541" w:rsidRPr="00FC3541" w:rsidRDefault="00AE19FA" w:rsidP="00FC3541">
      <w:pPr>
        <w:jc w:val="both"/>
        <w:rPr>
          <w:sz w:val="20"/>
          <w:szCs w:val="20"/>
        </w:rPr>
      </w:pPr>
      <w:r>
        <w:rPr>
          <w:sz w:val="20"/>
          <w:szCs w:val="20"/>
        </w:rPr>
        <w:t xml:space="preserve">In seguito </w:t>
      </w:r>
      <w:r w:rsidR="00FC3541" w:rsidRPr="00FC3541">
        <w:rPr>
          <w:sz w:val="20"/>
          <w:szCs w:val="20"/>
        </w:rPr>
        <w:t>ricevevo informalmente il prof</w:t>
      </w:r>
      <w:r w:rsidR="009D5F94">
        <w:rPr>
          <w:sz w:val="20"/>
          <w:szCs w:val="20"/>
        </w:rPr>
        <w:t>.</w:t>
      </w:r>
      <w:r w:rsidR="00FC3541" w:rsidRPr="00FC3541">
        <w:rPr>
          <w:sz w:val="20"/>
          <w:szCs w:val="20"/>
        </w:rPr>
        <w:t xml:space="preserve"> Costa che mi annunciava la lettera che è di vostra conoscenza.</w:t>
      </w:r>
    </w:p>
    <w:p w14:paraId="7FE2D739" w14:textId="05C8F249" w:rsidR="00FC3541" w:rsidRPr="00FC3541" w:rsidRDefault="00FC3541" w:rsidP="00FC3541">
      <w:pPr>
        <w:jc w:val="both"/>
        <w:rPr>
          <w:sz w:val="20"/>
          <w:szCs w:val="20"/>
        </w:rPr>
      </w:pPr>
      <w:r w:rsidRPr="00FC3541">
        <w:rPr>
          <w:sz w:val="20"/>
          <w:szCs w:val="20"/>
        </w:rPr>
        <w:t>La mia risposta è che, come scritto o riferito ai due docenti, la questione cantanti sarà risolta come da progetto presentato, e cioè con la frequenza nelle classi del prof. Ubaldi per coro da camera e della prof.ssa Poncet per musica da camera barocca (avendo data la propria disponibilità per iscritto) e con l’assorbimento di un numero adeguato nelle classi di musica da camera, anche in quella del prof. Peliss</w:t>
      </w:r>
      <w:r w:rsidR="00204E7B">
        <w:rPr>
          <w:sz w:val="20"/>
          <w:szCs w:val="20"/>
        </w:rPr>
        <w:t>ero che ha già dato</w:t>
      </w:r>
      <w:r w:rsidRPr="00FC3541">
        <w:rPr>
          <w:sz w:val="20"/>
          <w:szCs w:val="20"/>
        </w:rPr>
        <w:t xml:space="preserve"> piena disponibilità, non appena potrà rientrare. Si cercherà anche di riequilibrare la presenza di strumentisti nelle classi.</w:t>
      </w:r>
      <w:r w:rsidR="00AE19FA">
        <w:rPr>
          <w:sz w:val="20"/>
          <w:szCs w:val="20"/>
        </w:rPr>
        <w:t xml:space="preserve"> </w:t>
      </w:r>
      <w:r w:rsidRPr="00FC3541">
        <w:rPr>
          <w:sz w:val="20"/>
          <w:szCs w:val="20"/>
        </w:rPr>
        <w:t xml:space="preserve">Posso assicurare quindi che sia io che il prof. Pepicelli stiamo cercando la migliore soluzione possibile del problema, partendo comunque dalla realtà studentesca </w:t>
      </w:r>
      <w:r w:rsidR="009D5F94">
        <w:rPr>
          <w:sz w:val="20"/>
          <w:szCs w:val="20"/>
        </w:rPr>
        <w:t xml:space="preserve">del nostro istituto e non </w:t>
      </w:r>
      <w:r w:rsidRPr="00FC3541">
        <w:rPr>
          <w:sz w:val="20"/>
          <w:szCs w:val="20"/>
        </w:rPr>
        <w:t>da questioni di principio, che quando sollevate innescano reazioni a catena.</w:t>
      </w:r>
    </w:p>
    <w:p w14:paraId="6EB9745F" w14:textId="137F42ED" w:rsidR="00FC3541" w:rsidRPr="00FC3541" w:rsidRDefault="00FC3541" w:rsidP="00FC3541">
      <w:pPr>
        <w:jc w:val="both"/>
        <w:rPr>
          <w:sz w:val="20"/>
          <w:szCs w:val="20"/>
        </w:rPr>
      </w:pPr>
      <w:r w:rsidRPr="00FC3541">
        <w:rPr>
          <w:sz w:val="20"/>
          <w:szCs w:val="20"/>
        </w:rPr>
        <w:lastRenderedPageBreak/>
        <w:t>Credo che su tutto il resto, vale a dire le valenze didatt</w:t>
      </w:r>
      <w:r w:rsidR="009D5F94">
        <w:rPr>
          <w:sz w:val="20"/>
          <w:szCs w:val="20"/>
        </w:rPr>
        <w:t>iche di prassi ormai decennali</w:t>
      </w:r>
      <w:r w:rsidRPr="00FC3541">
        <w:rPr>
          <w:sz w:val="20"/>
          <w:szCs w:val="20"/>
        </w:rPr>
        <w:t xml:space="preserve"> </w:t>
      </w:r>
      <w:r w:rsidR="009D5F94">
        <w:rPr>
          <w:sz w:val="20"/>
          <w:szCs w:val="20"/>
        </w:rPr>
        <w:t>(</w:t>
      </w:r>
      <w:r w:rsidR="0049279D">
        <w:rPr>
          <w:sz w:val="20"/>
          <w:szCs w:val="20"/>
        </w:rPr>
        <w:t>c</w:t>
      </w:r>
      <w:r w:rsidRPr="00FC3541">
        <w:rPr>
          <w:sz w:val="20"/>
          <w:szCs w:val="20"/>
        </w:rPr>
        <w:t>he m</w:t>
      </w:r>
      <w:r w:rsidR="009D5F94">
        <w:rPr>
          <w:sz w:val="20"/>
          <w:szCs w:val="20"/>
        </w:rPr>
        <w:t>i risulta abbiano soddisfatto ap</w:t>
      </w:r>
      <w:r w:rsidRPr="00FC3541">
        <w:rPr>
          <w:sz w:val="20"/>
          <w:szCs w:val="20"/>
        </w:rPr>
        <w:t>pieno le aspettative de</w:t>
      </w:r>
      <w:r w:rsidR="009D5F94">
        <w:rPr>
          <w:sz w:val="20"/>
          <w:szCs w:val="20"/>
        </w:rPr>
        <w:t>gli studenti)</w:t>
      </w:r>
      <w:r w:rsidRPr="00FC3541">
        <w:rPr>
          <w:sz w:val="20"/>
          <w:szCs w:val="20"/>
        </w:rPr>
        <w:t xml:space="preserve"> e le opinioni personali, credo si possa sorvolare, essendo il bene degli studenti la priorità.</w:t>
      </w:r>
    </w:p>
    <w:p w14:paraId="37324AD8" w14:textId="2F41E0E3" w:rsidR="00FC3541" w:rsidRPr="00FC3541" w:rsidRDefault="0049279D" w:rsidP="00713B9E">
      <w:pPr>
        <w:jc w:val="both"/>
        <w:rPr>
          <w:i/>
          <w:sz w:val="20"/>
          <w:szCs w:val="20"/>
        </w:rPr>
      </w:pPr>
      <w:r>
        <w:rPr>
          <w:sz w:val="20"/>
          <w:szCs w:val="20"/>
        </w:rPr>
        <w:t>Aprendo la discussione,</w:t>
      </w:r>
      <w:r w:rsidR="00FC3541" w:rsidRPr="00FC3541">
        <w:rPr>
          <w:sz w:val="20"/>
          <w:szCs w:val="20"/>
        </w:rPr>
        <w:t xml:space="preserve"> invito quindi a non entrare nel merito didattico delle singole classi, ma in quello generale di indirizzo dell’istituto</w:t>
      </w:r>
      <w:r w:rsidR="00713B9E">
        <w:rPr>
          <w:sz w:val="20"/>
          <w:szCs w:val="20"/>
        </w:rPr>
        <w:t>.</w:t>
      </w:r>
    </w:p>
    <w:p w14:paraId="1F6E1EF5" w14:textId="4AB577B1" w:rsidR="00FC3541" w:rsidRDefault="006F223E" w:rsidP="00FC3541">
      <w:pPr>
        <w:jc w:val="both"/>
        <w:rPr>
          <w:sz w:val="20"/>
          <w:szCs w:val="20"/>
        </w:rPr>
      </w:pPr>
      <w:r>
        <w:rPr>
          <w:sz w:val="20"/>
          <w:szCs w:val="20"/>
        </w:rPr>
        <w:t>Inoltre vi invito a</w:t>
      </w:r>
      <w:r w:rsidR="00FC3541" w:rsidRPr="00FC3541">
        <w:rPr>
          <w:sz w:val="20"/>
          <w:szCs w:val="20"/>
        </w:rPr>
        <w:t xml:space="preserve"> tener conto della realtà e dei numeri della nostra scuola (scarso numero di studenti ad arco in generale e tra gli accademici, scarso numero di pianisti che possano sostenere un certo tipo di repertorio liederistico, alto numero di strumenti a fiato che necessariamente devono affrontare repertori di in</w:t>
      </w:r>
      <w:r w:rsidR="009D5F94">
        <w:rPr>
          <w:sz w:val="20"/>
          <w:szCs w:val="20"/>
        </w:rPr>
        <w:t>sieme fiati</w:t>
      </w:r>
      <w:r w:rsidR="00FC3541" w:rsidRPr="00FC3541">
        <w:rPr>
          <w:sz w:val="20"/>
          <w:szCs w:val="20"/>
        </w:rPr>
        <w:t>).</w:t>
      </w:r>
    </w:p>
    <w:p w14:paraId="1516DC37" w14:textId="0BE66FBA" w:rsidR="0045030A" w:rsidRDefault="00AE19FA" w:rsidP="00FC3541">
      <w:pPr>
        <w:jc w:val="both"/>
        <w:rPr>
          <w:sz w:val="20"/>
          <w:szCs w:val="20"/>
        </w:rPr>
      </w:pPr>
      <w:r>
        <w:rPr>
          <w:sz w:val="20"/>
          <w:szCs w:val="20"/>
        </w:rPr>
        <w:t>Inviterò</w:t>
      </w:r>
      <w:r w:rsidR="0045030A">
        <w:rPr>
          <w:sz w:val="20"/>
          <w:szCs w:val="20"/>
        </w:rPr>
        <w:t xml:space="preserve"> i docenti a riunirsi di nuovo e trovare d</w:t>
      </w:r>
      <w:r w:rsidR="00265107">
        <w:rPr>
          <w:sz w:val="20"/>
          <w:szCs w:val="20"/>
        </w:rPr>
        <w:t>ei punti d’incontro più solidi. Inoltre si impone l’individuazione di un capo dipartimento, visto che l’elezione non si è potuta svolgere per mancanza di candidati.</w:t>
      </w:r>
    </w:p>
    <w:p w14:paraId="520D6DDF" w14:textId="5E98FF24" w:rsidR="00957FF0" w:rsidRPr="00FC3541" w:rsidRDefault="00957FF0" w:rsidP="00FC3541">
      <w:pPr>
        <w:jc w:val="both"/>
        <w:rPr>
          <w:sz w:val="20"/>
          <w:szCs w:val="20"/>
        </w:rPr>
      </w:pPr>
      <w:r>
        <w:rPr>
          <w:sz w:val="20"/>
          <w:szCs w:val="20"/>
        </w:rPr>
        <w:t xml:space="preserve">Sicuramente è mancata però una programmazione preliminare da parte del CdC in presenza del prevedibile disagio provocato dal trasferimento del prof. Cottica. </w:t>
      </w:r>
    </w:p>
    <w:p w14:paraId="4874C90D" w14:textId="77777777" w:rsidR="00C3170F" w:rsidRDefault="00C3170F" w:rsidP="00BC1978">
      <w:pPr>
        <w:ind w:right="418"/>
        <w:jc w:val="both"/>
        <w:rPr>
          <w:sz w:val="20"/>
          <w:szCs w:val="20"/>
        </w:rPr>
      </w:pPr>
    </w:p>
    <w:p w14:paraId="0A7364AA" w14:textId="5DA6880E" w:rsidR="00A366A1" w:rsidRDefault="00C3170F" w:rsidP="00BC1978">
      <w:pPr>
        <w:ind w:right="418"/>
        <w:jc w:val="both"/>
        <w:rPr>
          <w:sz w:val="20"/>
          <w:szCs w:val="20"/>
        </w:rPr>
      </w:pPr>
      <w:r>
        <w:rPr>
          <w:sz w:val="20"/>
          <w:szCs w:val="20"/>
        </w:rPr>
        <w:t xml:space="preserve">Dopo la lettura dei due documenti, si apre una </w:t>
      </w:r>
      <w:r w:rsidR="00B83865">
        <w:rPr>
          <w:sz w:val="20"/>
          <w:szCs w:val="20"/>
        </w:rPr>
        <w:t>breve discussione nel merito.</w:t>
      </w:r>
    </w:p>
    <w:p w14:paraId="07E97A58" w14:textId="0903860E" w:rsidR="00A366A1" w:rsidRDefault="00AC439D" w:rsidP="000E69AC">
      <w:pPr>
        <w:jc w:val="both"/>
        <w:rPr>
          <w:sz w:val="20"/>
          <w:szCs w:val="20"/>
        </w:rPr>
      </w:pPr>
      <w:r>
        <w:rPr>
          <w:sz w:val="20"/>
          <w:szCs w:val="20"/>
        </w:rPr>
        <w:t xml:space="preserve">Pepicelli: ricorda che </w:t>
      </w:r>
      <w:r w:rsidR="00204E7B">
        <w:rPr>
          <w:sz w:val="20"/>
          <w:szCs w:val="20"/>
        </w:rPr>
        <w:t xml:space="preserve">nel Triennio </w:t>
      </w:r>
      <w:r>
        <w:rPr>
          <w:sz w:val="20"/>
          <w:szCs w:val="20"/>
        </w:rPr>
        <w:t>l'obbligo di freq</w:t>
      </w:r>
      <w:r w:rsidR="00B83865">
        <w:rPr>
          <w:sz w:val="20"/>
          <w:szCs w:val="20"/>
        </w:rPr>
        <w:t>uenza ed esame ai corsi di</w:t>
      </w:r>
      <w:r>
        <w:rPr>
          <w:sz w:val="20"/>
          <w:szCs w:val="20"/>
        </w:rPr>
        <w:t xml:space="preserve"> musica da camera è </w:t>
      </w:r>
      <w:r w:rsidR="00B83865">
        <w:rPr>
          <w:sz w:val="20"/>
          <w:szCs w:val="20"/>
        </w:rPr>
        <w:t>per una sola annualità per gli studenti delle classi di strmento ad arco e a fiato, e per tre annualità agli studenti di tastiere, chitarra, arpa e canto. Gli organici delle classi di Musica da camera costituiscono un problema per la formazione dei gruppi. Alcuni studenti (fiati e archi) frequentano su base volontaria più di una annualità.</w:t>
      </w:r>
    </w:p>
    <w:p w14:paraId="2BA0CEC3" w14:textId="1841D556" w:rsidR="00AC439D" w:rsidRDefault="00AC439D" w:rsidP="000E69AC">
      <w:pPr>
        <w:jc w:val="both"/>
        <w:rPr>
          <w:sz w:val="20"/>
          <w:szCs w:val="20"/>
        </w:rPr>
      </w:pPr>
      <w:r>
        <w:rPr>
          <w:sz w:val="20"/>
          <w:szCs w:val="20"/>
        </w:rPr>
        <w:t>Marasco: afferma che il m° Cottica copriva le esigenze della musica da camera dei cantanti</w:t>
      </w:r>
    </w:p>
    <w:p w14:paraId="46C4234D" w14:textId="3862279C" w:rsidR="00AC439D" w:rsidRDefault="00204E7B" w:rsidP="000E69AC">
      <w:pPr>
        <w:jc w:val="both"/>
        <w:rPr>
          <w:sz w:val="20"/>
          <w:szCs w:val="20"/>
        </w:rPr>
      </w:pPr>
      <w:r>
        <w:rPr>
          <w:sz w:val="20"/>
          <w:szCs w:val="20"/>
        </w:rPr>
        <w:t xml:space="preserve">Dapelo: </w:t>
      </w:r>
      <w:r w:rsidR="00AC439D">
        <w:rPr>
          <w:sz w:val="20"/>
          <w:szCs w:val="20"/>
        </w:rPr>
        <w:t>di fronte a un problema di sofferenza delle classi di Musica da camera sugge</w:t>
      </w:r>
      <w:r w:rsidR="00B83865">
        <w:rPr>
          <w:sz w:val="20"/>
          <w:szCs w:val="20"/>
        </w:rPr>
        <w:t xml:space="preserve">risce l'uso del buon senso per </w:t>
      </w:r>
      <w:r w:rsidR="00AC439D">
        <w:rPr>
          <w:sz w:val="20"/>
          <w:szCs w:val="20"/>
        </w:rPr>
        <w:t>risolvere i problemi</w:t>
      </w:r>
      <w:r w:rsidR="00B83865">
        <w:rPr>
          <w:sz w:val="20"/>
          <w:szCs w:val="20"/>
        </w:rPr>
        <w:t>.</w:t>
      </w:r>
      <w:r w:rsidR="00AC439D">
        <w:rPr>
          <w:sz w:val="20"/>
          <w:szCs w:val="20"/>
        </w:rPr>
        <w:t xml:space="preserve"> </w:t>
      </w:r>
      <w:r w:rsidR="00B83865">
        <w:rPr>
          <w:sz w:val="20"/>
          <w:szCs w:val="20"/>
        </w:rPr>
        <w:t>P</w:t>
      </w:r>
      <w:r w:rsidR="009F7993">
        <w:rPr>
          <w:sz w:val="20"/>
          <w:szCs w:val="20"/>
        </w:rPr>
        <w:t>ropone di ascoltare tutti i docenti e le loro</w:t>
      </w:r>
      <w:r w:rsidR="00FA2ED6">
        <w:rPr>
          <w:sz w:val="20"/>
          <w:szCs w:val="20"/>
        </w:rPr>
        <w:t xml:space="preserve"> ragioni in una prossima seduta e che la soluzione auspicabile è quella di arrivare a un più alto grado di</w:t>
      </w:r>
      <w:r w:rsidR="006D720E">
        <w:rPr>
          <w:sz w:val="20"/>
          <w:szCs w:val="20"/>
        </w:rPr>
        <w:t xml:space="preserve"> organizzazione complessiva con una</w:t>
      </w:r>
      <w:r w:rsidR="00FA2ED6">
        <w:rPr>
          <w:sz w:val="20"/>
          <w:szCs w:val="20"/>
        </w:rPr>
        <w:t xml:space="preserve"> programmazione annuale delle attività degli insegnamenti attinenti alla musica d'insieme e da camera. </w:t>
      </w:r>
      <w:r w:rsidR="009F7993">
        <w:rPr>
          <w:sz w:val="20"/>
          <w:szCs w:val="20"/>
        </w:rPr>
        <w:t xml:space="preserve"> </w:t>
      </w:r>
    </w:p>
    <w:p w14:paraId="0C11F4EE" w14:textId="4B5430B8" w:rsidR="00AC439D" w:rsidRDefault="00AC439D" w:rsidP="000E69AC">
      <w:pPr>
        <w:jc w:val="both"/>
        <w:rPr>
          <w:sz w:val="20"/>
          <w:szCs w:val="20"/>
        </w:rPr>
      </w:pPr>
      <w:r>
        <w:rPr>
          <w:sz w:val="20"/>
          <w:szCs w:val="20"/>
        </w:rPr>
        <w:t>Mozzoni: Dec</w:t>
      </w:r>
      <w:r w:rsidR="00F41400">
        <w:rPr>
          <w:sz w:val="20"/>
          <w:szCs w:val="20"/>
        </w:rPr>
        <w:t>i</w:t>
      </w:r>
      <w:r>
        <w:rPr>
          <w:sz w:val="20"/>
          <w:szCs w:val="20"/>
        </w:rPr>
        <w:t>mo è legittimato a inseg</w:t>
      </w:r>
      <w:r w:rsidR="00B83865">
        <w:rPr>
          <w:sz w:val="20"/>
          <w:szCs w:val="20"/>
        </w:rPr>
        <w:t>nare Musica da camera anche in ragione del fatto c</w:t>
      </w:r>
      <w:r w:rsidR="006D720E">
        <w:rPr>
          <w:sz w:val="20"/>
          <w:szCs w:val="20"/>
        </w:rPr>
        <w:t>he è citato come docente di</w:t>
      </w:r>
      <w:r w:rsidR="00B83865">
        <w:rPr>
          <w:sz w:val="20"/>
          <w:szCs w:val="20"/>
        </w:rPr>
        <w:t xml:space="preserve"> insegnamento</w:t>
      </w:r>
      <w:r w:rsidR="006D720E">
        <w:rPr>
          <w:sz w:val="20"/>
          <w:szCs w:val="20"/>
        </w:rPr>
        <w:t xml:space="preserve"> di materia caratterizzante</w:t>
      </w:r>
      <w:r w:rsidR="00B83865">
        <w:rPr>
          <w:sz w:val="20"/>
          <w:szCs w:val="20"/>
        </w:rPr>
        <w:t xml:space="preserve"> fin dall'</w:t>
      </w:r>
      <w:r>
        <w:rPr>
          <w:sz w:val="20"/>
          <w:szCs w:val="20"/>
        </w:rPr>
        <w:t xml:space="preserve">invio </w:t>
      </w:r>
      <w:r w:rsidR="00B83865">
        <w:rPr>
          <w:sz w:val="20"/>
          <w:szCs w:val="20"/>
        </w:rPr>
        <w:t xml:space="preserve">al MIUR </w:t>
      </w:r>
      <w:r>
        <w:rPr>
          <w:sz w:val="20"/>
          <w:szCs w:val="20"/>
        </w:rPr>
        <w:t xml:space="preserve">del progetto del Diploma di </w:t>
      </w:r>
      <w:r w:rsidR="00B83865">
        <w:rPr>
          <w:sz w:val="20"/>
          <w:szCs w:val="20"/>
        </w:rPr>
        <w:t>secondo livello in Musica da camera.</w:t>
      </w:r>
    </w:p>
    <w:p w14:paraId="5EF280BE" w14:textId="681BC68E" w:rsidR="00AC439D" w:rsidRDefault="00AC439D" w:rsidP="000E69AC">
      <w:pPr>
        <w:jc w:val="both"/>
        <w:rPr>
          <w:sz w:val="20"/>
          <w:szCs w:val="20"/>
        </w:rPr>
      </w:pPr>
      <w:r>
        <w:rPr>
          <w:sz w:val="20"/>
          <w:szCs w:val="20"/>
        </w:rPr>
        <w:t>Alpi: ritiene che debba essere potenziata la pratica dell'insegnam</w:t>
      </w:r>
      <w:r w:rsidR="00F41400">
        <w:rPr>
          <w:sz w:val="20"/>
          <w:szCs w:val="20"/>
        </w:rPr>
        <w:t>ento della musica da camera nella fascia preaccademica.</w:t>
      </w:r>
      <w:r>
        <w:rPr>
          <w:sz w:val="20"/>
          <w:szCs w:val="20"/>
        </w:rPr>
        <w:t xml:space="preserve"> </w:t>
      </w:r>
    </w:p>
    <w:p w14:paraId="17EC7A61" w14:textId="77DDD749" w:rsidR="00F41400" w:rsidRDefault="00F41400" w:rsidP="000E69AC">
      <w:pPr>
        <w:jc w:val="both"/>
        <w:rPr>
          <w:sz w:val="20"/>
          <w:szCs w:val="20"/>
        </w:rPr>
      </w:pPr>
      <w:r>
        <w:rPr>
          <w:sz w:val="20"/>
          <w:szCs w:val="20"/>
        </w:rPr>
        <w:t>Dalla Fontana: ritiene necessario un maggior coordinamento nell'organizzazione delle classi di musica da camera</w:t>
      </w:r>
      <w:r w:rsidR="006D720E">
        <w:rPr>
          <w:sz w:val="20"/>
          <w:szCs w:val="20"/>
        </w:rPr>
        <w:t>.</w:t>
      </w:r>
    </w:p>
    <w:p w14:paraId="3EBD345C" w14:textId="77777777" w:rsidR="00F41400" w:rsidRDefault="00F41400" w:rsidP="000E69AC">
      <w:pPr>
        <w:jc w:val="both"/>
        <w:rPr>
          <w:sz w:val="20"/>
          <w:szCs w:val="20"/>
        </w:rPr>
      </w:pPr>
      <w:r>
        <w:rPr>
          <w:sz w:val="20"/>
          <w:szCs w:val="20"/>
        </w:rPr>
        <w:t>Direttore: concorda con Dalla Fontana sulla mancanza di un efficace coordinamento soprattutto nel momento della sostituzione di ben due docenti rispetto all'anno precedente, ma che le soluzioni vanno trovate con il buon senso e considerando la realtà dei numeri degli studenti.</w:t>
      </w:r>
    </w:p>
    <w:p w14:paraId="4FF653D1" w14:textId="1499008F" w:rsidR="00394020" w:rsidRDefault="00394020" w:rsidP="000E69AC">
      <w:pPr>
        <w:jc w:val="both"/>
        <w:rPr>
          <w:sz w:val="20"/>
          <w:szCs w:val="20"/>
        </w:rPr>
      </w:pPr>
      <w:r>
        <w:rPr>
          <w:sz w:val="20"/>
          <w:szCs w:val="20"/>
        </w:rPr>
        <w:t xml:space="preserve">Mozzoni: </w:t>
      </w:r>
      <w:r w:rsidR="00B83865">
        <w:rPr>
          <w:sz w:val="20"/>
          <w:szCs w:val="20"/>
        </w:rPr>
        <w:t>va comunicato ai docenti di riferirsi</w:t>
      </w:r>
      <w:r>
        <w:rPr>
          <w:sz w:val="20"/>
          <w:szCs w:val="20"/>
        </w:rPr>
        <w:t xml:space="preserve"> alle griglie</w:t>
      </w:r>
      <w:r w:rsidR="006D720E">
        <w:rPr>
          <w:sz w:val="20"/>
          <w:szCs w:val="20"/>
        </w:rPr>
        <w:t xml:space="preserve"> del Triennio</w:t>
      </w:r>
      <w:r>
        <w:rPr>
          <w:sz w:val="20"/>
          <w:szCs w:val="20"/>
        </w:rPr>
        <w:t xml:space="preserve">, </w:t>
      </w:r>
      <w:r w:rsidR="00B83865">
        <w:rPr>
          <w:sz w:val="20"/>
          <w:szCs w:val="20"/>
        </w:rPr>
        <w:t xml:space="preserve">che prevedono </w:t>
      </w:r>
      <w:r>
        <w:rPr>
          <w:sz w:val="20"/>
          <w:szCs w:val="20"/>
        </w:rPr>
        <w:t xml:space="preserve">solo </w:t>
      </w:r>
      <w:r w:rsidR="00B83865">
        <w:rPr>
          <w:sz w:val="20"/>
          <w:szCs w:val="20"/>
        </w:rPr>
        <w:t xml:space="preserve">al </w:t>
      </w:r>
      <w:r>
        <w:rPr>
          <w:sz w:val="20"/>
          <w:szCs w:val="20"/>
        </w:rPr>
        <w:t>terzo anno</w:t>
      </w:r>
      <w:r w:rsidR="00B83865">
        <w:rPr>
          <w:sz w:val="20"/>
          <w:szCs w:val="20"/>
        </w:rPr>
        <w:t xml:space="preserve"> l'insegnamento di Musica da camera per molti</w:t>
      </w:r>
      <w:r w:rsidR="00FF0C44">
        <w:rPr>
          <w:sz w:val="20"/>
          <w:szCs w:val="20"/>
        </w:rPr>
        <w:t xml:space="preserve"> corsi</w:t>
      </w:r>
      <w:r>
        <w:rPr>
          <w:sz w:val="20"/>
          <w:szCs w:val="20"/>
        </w:rPr>
        <w:t xml:space="preserve">, </w:t>
      </w:r>
      <w:r w:rsidR="00FF0C44">
        <w:rPr>
          <w:sz w:val="20"/>
          <w:szCs w:val="20"/>
        </w:rPr>
        <w:t xml:space="preserve">non essendoci per questi </w:t>
      </w:r>
      <w:r>
        <w:rPr>
          <w:sz w:val="20"/>
          <w:szCs w:val="20"/>
        </w:rPr>
        <w:t>nessun tipo di obbligo</w:t>
      </w:r>
      <w:r w:rsidR="00FF0C44">
        <w:rPr>
          <w:sz w:val="20"/>
          <w:szCs w:val="20"/>
        </w:rPr>
        <w:t xml:space="preserve"> oltre questa annualità</w:t>
      </w:r>
      <w:r>
        <w:rPr>
          <w:sz w:val="20"/>
          <w:szCs w:val="20"/>
        </w:rPr>
        <w:t>.</w:t>
      </w:r>
    </w:p>
    <w:p w14:paraId="3F5347C2" w14:textId="4CB73D4C" w:rsidR="0062286B" w:rsidRDefault="0062286B" w:rsidP="000E69AC">
      <w:pPr>
        <w:jc w:val="both"/>
        <w:rPr>
          <w:sz w:val="20"/>
          <w:szCs w:val="20"/>
        </w:rPr>
      </w:pPr>
      <w:r>
        <w:rPr>
          <w:sz w:val="20"/>
          <w:szCs w:val="20"/>
        </w:rPr>
        <w:t>Pepicelli: concorda con Mozzoni e aggiunge che per le classi di musica da camera va superata l'idea di appartenenza alle classi</w:t>
      </w:r>
      <w:r w:rsidR="00FF0C44">
        <w:rPr>
          <w:sz w:val="20"/>
          <w:szCs w:val="20"/>
        </w:rPr>
        <w:t>, e che uno studente può sommare le ore di presenza fatte in diverse classi</w:t>
      </w:r>
      <w:r w:rsidR="006D720E">
        <w:rPr>
          <w:sz w:val="20"/>
          <w:szCs w:val="20"/>
        </w:rPr>
        <w:t xml:space="preserve"> in presenza di una necessario coordinamento</w:t>
      </w:r>
      <w:r>
        <w:rPr>
          <w:sz w:val="20"/>
          <w:szCs w:val="20"/>
        </w:rPr>
        <w:t>.</w:t>
      </w:r>
    </w:p>
    <w:p w14:paraId="5250DF8C" w14:textId="78F4A661" w:rsidR="0062286B" w:rsidRDefault="0062286B" w:rsidP="000E69AC">
      <w:pPr>
        <w:jc w:val="both"/>
        <w:rPr>
          <w:sz w:val="20"/>
          <w:szCs w:val="20"/>
        </w:rPr>
      </w:pPr>
      <w:r>
        <w:rPr>
          <w:sz w:val="20"/>
          <w:szCs w:val="20"/>
        </w:rPr>
        <w:t xml:space="preserve"> </w:t>
      </w:r>
    </w:p>
    <w:p w14:paraId="05A6DDC0" w14:textId="50912693" w:rsidR="00F41400" w:rsidRDefault="00F02FD5" w:rsidP="000E69AC">
      <w:pPr>
        <w:jc w:val="both"/>
        <w:rPr>
          <w:sz w:val="20"/>
          <w:szCs w:val="20"/>
        </w:rPr>
      </w:pPr>
      <w:r>
        <w:rPr>
          <w:sz w:val="20"/>
          <w:szCs w:val="20"/>
        </w:rPr>
        <w:t>Il CA</w:t>
      </w:r>
      <w:r w:rsidR="00FF0C44">
        <w:rPr>
          <w:sz w:val="20"/>
          <w:szCs w:val="20"/>
        </w:rPr>
        <w:t xml:space="preserve"> decide di invitare i docenti coinvolti, Proff. Campana, Costa, Decimo, Garosi e Pelissero </w:t>
      </w:r>
      <w:r w:rsidR="00AE19FA">
        <w:rPr>
          <w:sz w:val="20"/>
          <w:szCs w:val="20"/>
        </w:rPr>
        <w:t>in una</w:t>
      </w:r>
      <w:r>
        <w:rPr>
          <w:sz w:val="20"/>
          <w:szCs w:val="20"/>
        </w:rPr>
        <w:t xml:space="preserve"> prossima riunione per poter meglio affrontare la complessa situazione.</w:t>
      </w:r>
      <w:r w:rsidR="00F41400">
        <w:rPr>
          <w:sz w:val="20"/>
          <w:szCs w:val="20"/>
        </w:rPr>
        <w:t xml:space="preserve"> </w:t>
      </w:r>
    </w:p>
    <w:p w14:paraId="0DE30977" w14:textId="77777777" w:rsidR="0003727C" w:rsidRDefault="0003727C" w:rsidP="000E69AC">
      <w:pPr>
        <w:jc w:val="both"/>
        <w:rPr>
          <w:sz w:val="20"/>
          <w:szCs w:val="20"/>
        </w:rPr>
      </w:pPr>
    </w:p>
    <w:p w14:paraId="0D5D2355" w14:textId="77777777" w:rsidR="00713B9E" w:rsidRDefault="00713B9E" w:rsidP="000E69AC">
      <w:pPr>
        <w:jc w:val="both"/>
        <w:rPr>
          <w:sz w:val="20"/>
          <w:szCs w:val="20"/>
        </w:rPr>
      </w:pPr>
    </w:p>
    <w:p w14:paraId="1BA8E141" w14:textId="43AA011A" w:rsidR="00DD7463" w:rsidRDefault="00DD7463" w:rsidP="00DD7463">
      <w:pPr>
        <w:ind w:left="567"/>
        <w:jc w:val="both"/>
        <w:rPr>
          <w:sz w:val="20"/>
          <w:szCs w:val="20"/>
        </w:rPr>
      </w:pPr>
      <w:r>
        <w:rPr>
          <w:b/>
        </w:rPr>
        <w:t>8. Indicazioni per i capidipartimento</w:t>
      </w:r>
      <w:r w:rsidR="00A366A1">
        <w:rPr>
          <w:sz w:val="20"/>
          <w:szCs w:val="20"/>
        </w:rPr>
        <w:tab/>
      </w:r>
    </w:p>
    <w:p w14:paraId="0CEC4BEF" w14:textId="77777777" w:rsidR="00DD7463" w:rsidRDefault="00DD7463" w:rsidP="000E69AC">
      <w:pPr>
        <w:jc w:val="both"/>
        <w:rPr>
          <w:sz w:val="20"/>
          <w:szCs w:val="20"/>
        </w:rPr>
      </w:pPr>
    </w:p>
    <w:p w14:paraId="1E7F23E1" w14:textId="6B81A6C6" w:rsidR="00DD7463" w:rsidRDefault="00FF0C44" w:rsidP="000E69AC">
      <w:pPr>
        <w:jc w:val="both"/>
        <w:rPr>
          <w:sz w:val="20"/>
          <w:szCs w:val="20"/>
        </w:rPr>
      </w:pPr>
      <w:r>
        <w:rPr>
          <w:sz w:val="20"/>
          <w:szCs w:val="20"/>
        </w:rPr>
        <w:t>Si rinvia alla prossima seduta.</w:t>
      </w:r>
    </w:p>
    <w:p w14:paraId="64229E16" w14:textId="77777777" w:rsidR="00AE19FA" w:rsidRDefault="00AE19FA" w:rsidP="000E69AC">
      <w:pPr>
        <w:jc w:val="both"/>
        <w:rPr>
          <w:sz w:val="20"/>
          <w:szCs w:val="20"/>
        </w:rPr>
      </w:pPr>
    </w:p>
    <w:p w14:paraId="3ED14027" w14:textId="00746AE6" w:rsidR="00DD7463" w:rsidRDefault="00DD7463" w:rsidP="00DD7463">
      <w:pPr>
        <w:ind w:left="567"/>
        <w:jc w:val="both"/>
        <w:rPr>
          <w:sz w:val="20"/>
          <w:szCs w:val="20"/>
        </w:rPr>
      </w:pPr>
      <w:r>
        <w:rPr>
          <w:b/>
        </w:rPr>
        <w:t>9. Monte-orario : rilievi e disposizioni</w:t>
      </w:r>
    </w:p>
    <w:p w14:paraId="0969812F" w14:textId="77777777" w:rsidR="00AE19FA" w:rsidRDefault="00AE19FA" w:rsidP="000E69AC">
      <w:pPr>
        <w:jc w:val="both"/>
        <w:rPr>
          <w:sz w:val="20"/>
          <w:szCs w:val="20"/>
        </w:rPr>
      </w:pPr>
    </w:p>
    <w:p w14:paraId="0D359DAC" w14:textId="03796A39" w:rsidR="00DD7463" w:rsidRDefault="00FF0C44" w:rsidP="000E69AC">
      <w:pPr>
        <w:jc w:val="both"/>
        <w:rPr>
          <w:sz w:val="20"/>
          <w:szCs w:val="20"/>
        </w:rPr>
      </w:pPr>
      <w:r>
        <w:rPr>
          <w:sz w:val="20"/>
          <w:szCs w:val="20"/>
        </w:rPr>
        <w:t>Si rinvia alla prossima seduta.</w:t>
      </w:r>
    </w:p>
    <w:p w14:paraId="7FFC8966" w14:textId="77777777" w:rsidR="00DD7463" w:rsidRDefault="00DD7463" w:rsidP="000E69AC">
      <w:pPr>
        <w:jc w:val="both"/>
        <w:rPr>
          <w:sz w:val="20"/>
          <w:szCs w:val="20"/>
        </w:rPr>
      </w:pPr>
    </w:p>
    <w:p w14:paraId="484D9012" w14:textId="4AC7637C" w:rsidR="00DD7463" w:rsidRDefault="00DD7463" w:rsidP="00DD7463">
      <w:pPr>
        <w:ind w:left="567"/>
        <w:jc w:val="both"/>
        <w:rPr>
          <w:sz w:val="20"/>
          <w:szCs w:val="20"/>
        </w:rPr>
      </w:pPr>
      <w:r>
        <w:rPr>
          <w:b/>
        </w:rPr>
        <w:t>10. Convenzioni con i Licei</w:t>
      </w:r>
    </w:p>
    <w:p w14:paraId="629CDF4C" w14:textId="77777777" w:rsidR="00DD7463" w:rsidRDefault="00DD7463" w:rsidP="000E69AC">
      <w:pPr>
        <w:jc w:val="both"/>
        <w:rPr>
          <w:sz w:val="20"/>
          <w:szCs w:val="20"/>
        </w:rPr>
      </w:pPr>
    </w:p>
    <w:p w14:paraId="372F61DE" w14:textId="0DA5D4E6" w:rsidR="00DD7463" w:rsidRPr="00713B9E" w:rsidRDefault="00F27501" w:rsidP="000E69AC">
      <w:pPr>
        <w:jc w:val="both"/>
        <w:rPr>
          <w:sz w:val="20"/>
          <w:szCs w:val="20"/>
        </w:rPr>
      </w:pPr>
      <w:r w:rsidRPr="00713B9E">
        <w:rPr>
          <w:sz w:val="20"/>
          <w:szCs w:val="20"/>
        </w:rPr>
        <w:t>Sono state perfez</w:t>
      </w:r>
      <w:r w:rsidR="0093335E" w:rsidRPr="00713B9E">
        <w:rPr>
          <w:sz w:val="20"/>
          <w:szCs w:val="20"/>
        </w:rPr>
        <w:t>i</w:t>
      </w:r>
      <w:r w:rsidRPr="00713B9E">
        <w:rPr>
          <w:sz w:val="20"/>
          <w:szCs w:val="20"/>
        </w:rPr>
        <w:t>onat</w:t>
      </w:r>
      <w:r w:rsidR="00713B9E" w:rsidRPr="00713B9E">
        <w:rPr>
          <w:sz w:val="20"/>
          <w:szCs w:val="20"/>
        </w:rPr>
        <w:t>e le convenzioni con i Licei Cassinari, Respighi e Colombini</w:t>
      </w:r>
      <w:r w:rsidRPr="00713B9E">
        <w:rPr>
          <w:sz w:val="20"/>
          <w:szCs w:val="20"/>
        </w:rPr>
        <w:t xml:space="preserve"> e</w:t>
      </w:r>
      <w:r w:rsidR="00713B9E" w:rsidRPr="00713B9E">
        <w:rPr>
          <w:sz w:val="20"/>
          <w:szCs w:val="20"/>
        </w:rPr>
        <w:t>d</w:t>
      </w:r>
      <w:r w:rsidRPr="00713B9E">
        <w:rPr>
          <w:sz w:val="20"/>
          <w:szCs w:val="20"/>
        </w:rPr>
        <w:t xml:space="preserve"> è stata stipulata una nuova convenzione con il Liceo Novello di Codogno</w:t>
      </w:r>
      <w:r w:rsidR="00713B9E" w:rsidRPr="00713B9E">
        <w:rPr>
          <w:sz w:val="20"/>
          <w:szCs w:val="20"/>
        </w:rPr>
        <w:t>.</w:t>
      </w:r>
    </w:p>
    <w:p w14:paraId="49213691" w14:textId="77777777" w:rsidR="00713B9E" w:rsidRPr="00713B9E" w:rsidRDefault="00713B9E" w:rsidP="000E69AC">
      <w:pPr>
        <w:jc w:val="both"/>
        <w:rPr>
          <w:sz w:val="20"/>
          <w:szCs w:val="20"/>
        </w:rPr>
      </w:pPr>
    </w:p>
    <w:p w14:paraId="09290266" w14:textId="77777777" w:rsidR="00DD7463" w:rsidRDefault="00DD7463" w:rsidP="000E69AC">
      <w:pPr>
        <w:jc w:val="both"/>
        <w:rPr>
          <w:sz w:val="20"/>
          <w:szCs w:val="20"/>
        </w:rPr>
      </w:pPr>
    </w:p>
    <w:p w14:paraId="2307385E" w14:textId="661BD7F2" w:rsidR="00A366A1" w:rsidRDefault="00DD7463" w:rsidP="00DD7463">
      <w:pPr>
        <w:ind w:left="567"/>
        <w:jc w:val="both"/>
        <w:rPr>
          <w:b/>
        </w:rPr>
      </w:pPr>
      <w:r>
        <w:rPr>
          <w:b/>
        </w:rPr>
        <w:t>11</w:t>
      </w:r>
      <w:r w:rsidR="00F02FD5">
        <w:rPr>
          <w:b/>
        </w:rPr>
        <w:t xml:space="preserve">. </w:t>
      </w:r>
      <w:r w:rsidR="00A366A1" w:rsidRPr="00BC245A">
        <w:rPr>
          <w:b/>
        </w:rPr>
        <w:t xml:space="preserve">Comunicazioni del Direttore </w:t>
      </w:r>
    </w:p>
    <w:p w14:paraId="670A430A" w14:textId="77777777" w:rsidR="00A366A1" w:rsidRDefault="00A366A1" w:rsidP="000E69AC">
      <w:pPr>
        <w:jc w:val="both"/>
        <w:rPr>
          <w:b/>
        </w:rPr>
      </w:pPr>
    </w:p>
    <w:p w14:paraId="39789E29" w14:textId="668DD5D1" w:rsidR="00A366A1" w:rsidRPr="00024344" w:rsidRDefault="00024344" w:rsidP="00024344">
      <w:pPr>
        <w:jc w:val="both"/>
        <w:rPr>
          <w:rFonts w:eastAsiaTheme="minorEastAsia"/>
          <w:sz w:val="20"/>
          <w:szCs w:val="20"/>
          <w:lang w:eastAsia="it-IT"/>
        </w:rPr>
      </w:pPr>
      <w:r>
        <w:rPr>
          <w:rFonts w:eastAsiaTheme="minorEastAsia"/>
          <w:sz w:val="20"/>
          <w:szCs w:val="20"/>
          <w:lang w:eastAsia="it-IT"/>
        </w:rPr>
        <w:lastRenderedPageBreak/>
        <w:t xml:space="preserve">- </w:t>
      </w:r>
      <w:r w:rsidR="00BC1978" w:rsidRPr="00024344">
        <w:rPr>
          <w:rFonts w:eastAsiaTheme="minorEastAsia"/>
          <w:sz w:val="20"/>
          <w:szCs w:val="20"/>
          <w:lang w:eastAsia="it-IT"/>
        </w:rPr>
        <w:t xml:space="preserve">Direttore: desidero </w:t>
      </w:r>
      <w:r w:rsidR="000E69AC" w:rsidRPr="00024344">
        <w:rPr>
          <w:rFonts w:eastAsiaTheme="minorEastAsia"/>
          <w:sz w:val="20"/>
          <w:szCs w:val="20"/>
          <w:lang w:eastAsia="it-IT"/>
        </w:rPr>
        <w:t>ringrazia</w:t>
      </w:r>
      <w:r w:rsidR="00BC1978" w:rsidRPr="00024344">
        <w:rPr>
          <w:rFonts w:eastAsiaTheme="minorEastAsia"/>
          <w:sz w:val="20"/>
          <w:szCs w:val="20"/>
          <w:lang w:eastAsia="it-IT"/>
        </w:rPr>
        <w:t>re</w:t>
      </w:r>
      <w:r w:rsidR="000E69AC" w:rsidRPr="00024344">
        <w:rPr>
          <w:rFonts w:eastAsiaTheme="minorEastAsia"/>
          <w:sz w:val="20"/>
          <w:szCs w:val="20"/>
          <w:lang w:eastAsia="it-IT"/>
        </w:rPr>
        <w:t xml:space="preserve"> il prof. Tondo e tutti i docenti che hanno contribuito al successo del Concerto di inaugurazione dell’Anno Accademico 2016-17</w:t>
      </w:r>
      <w:r w:rsidR="00BC1978" w:rsidRPr="00024344">
        <w:rPr>
          <w:rFonts w:eastAsiaTheme="minorEastAsia"/>
          <w:sz w:val="20"/>
          <w:szCs w:val="20"/>
          <w:lang w:eastAsia="it-IT"/>
        </w:rPr>
        <w:t xml:space="preserve">. Purtroppo ero assente, ma mi è stato riferito che il salone era gremito di pubblico e che il solista e gli studenti in orchestra hanno dato prova di </w:t>
      </w:r>
      <w:r w:rsidR="00982E22">
        <w:rPr>
          <w:rFonts w:eastAsiaTheme="minorEastAsia"/>
          <w:sz w:val="20"/>
          <w:szCs w:val="20"/>
          <w:lang w:eastAsia="it-IT"/>
        </w:rPr>
        <w:t>ottima</w:t>
      </w:r>
      <w:r w:rsidR="00FF0C44">
        <w:rPr>
          <w:rFonts w:eastAsiaTheme="minorEastAsia"/>
          <w:sz w:val="20"/>
          <w:szCs w:val="20"/>
          <w:lang w:eastAsia="it-IT"/>
        </w:rPr>
        <w:t xml:space="preserve"> </w:t>
      </w:r>
      <w:r w:rsidR="00BC1978" w:rsidRPr="00024344">
        <w:rPr>
          <w:rFonts w:eastAsiaTheme="minorEastAsia"/>
          <w:sz w:val="20"/>
          <w:szCs w:val="20"/>
          <w:lang w:eastAsia="it-IT"/>
        </w:rPr>
        <w:t>buona preparazione. Spero che per tutti sia</w:t>
      </w:r>
      <w:r w:rsidR="00C3170F" w:rsidRPr="00024344">
        <w:rPr>
          <w:rFonts w:eastAsiaTheme="minorEastAsia"/>
          <w:sz w:val="20"/>
          <w:szCs w:val="20"/>
          <w:lang w:eastAsia="it-IT"/>
        </w:rPr>
        <w:t xml:space="preserve"> stata una serata speciale e</w:t>
      </w:r>
      <w:r w:rsidR="00BC1978" w:rsidRPr="00024344">
        <w:rPr>
          <w:rFonts w:eastAsiaTheme="minorEastAsia"/>
          <w:sz w:val="20"/>
          <w:szCs w:val="20"/>
          <w:lang w:eastAsia="it-IT"/>
        </w:rPr>
        <w:t xml:space="preserve"> per gli studenti un momento di crescita artistica.</w:t>
      </w:r>
    </w:p>
    <w:p w14:paraId="4E944A9C" w14:textId="77777777" w:rsidR="00024344" w:rsidRPr="00024344" w:rsidRDefault="00024344" w:rsidP="00024344">
      <w:pPr>
        <w:jc w:val="both"/>
        <w:rPr>
          <w:rFonts w:eastAsiaTheme="minorEastAsia"/>
          <w:sz w:val="20"/>
          <w:szCs w:val="20"/>
          <w:lang w:eastAsia="it-IT"/>
        </w:rPr>
      </w:pPr>
    </w:p>
    <w:p w14:paraId="6A123003" w14:textId="2F7CE9A5" w:rsidR="00024344" w:rsidRDefault="00024344" w:rsidP="00024344">
      <w:pPr>
        <w:jc w:val="both"/>
        <w:rPr>
          <w:rFonts w:eastAsiaTheme="minorEastAsia"/>
          <w:sz w:val="20"/>
          <w:szCs w:val="20"/>
          <w:lang w:eastAsia="it-IT"/>
        </w:rPr>
      </w:pPr>
      <w:r>
        <w:rPr>
          <w:sz w:val="20"/>
          <w:szCs w:val="20"/>
        </w:rPr>
        <w:t xml:space="preserve">- </w:t>
      </w:r>
      <w:r w:rsidRPr="00024344">
        <w:rPr>
          <w:sz w:val="20"/>
          <w:szCs w:val="20"/>
        </w:rPr>
        <w:t>Direttore: nell’ultima assemblea annuale dell’AEC il prof. Cottica si è</w:t>
      </w:r>
      <w:r>
        <w:rPr>
          <w:sz w:val="20"/>
          <w:szCs w:val="20"/>
        </w:rPr>
        <w:t xml:space="preserve"> incontrato</w:t>
      </w:r>
      <w:r w:rsidRPr="00024344">
        <w:rPr>
          <w:sz w:val="20"/>
          <w:szCs w:val="20"/>
        </w:rPr>
        <w:t xml:space="preserve"> </w:t>
      </w:r>
      <w:r>
        <w:rPr>
          <w:sz w:val="20"/>
          <w:szCs w:val="20"/>
        </w:rPr>
        <w:t>in mia presenza</w:t>
      </w:r>
      <w:r w:rsidRPr="00024344">
        <w:rPr>
          <w:sz w:val="20"/>
          <w:szCs w:val="20"/>
        </w:rPr>
        <w:t xml:space="preserve"> con </w:t>
      </w:r>
      <w:r>
        <w:rPr>
          <w:sz w:val="20"/>
          <w:szCs w:val="20"/>
        </w:rPr>
        <w:t xml:space="preserve">diversi </w:t>
      </w:r>
      <w:r w:rsidR="004524A3">
        <w:rPr>
          <w:sz w:val="20"/>
          <w:szCs w:val="20"/>
        </w:rPr>
        <w:t>direttori e responsabili E</w:t>
      </w:r>
      <w:r w:rsidRPr="00024344">
        <w:rPr>
          <w:sz w:val="20"/>
          <w:szCs w:val="20"/>
        </w:rPr>
        <w:t>rasmus, dando avvio a nuovi scambi</w:t>
      </w:r>
      <w:r>
        <w:rPr>
          <w:sz w:val="20"/>
          <w:szCs w:val="20"/>
        </w:rPr>
        <w:t>,</w:t>
      </w:r>
      <w:r w:rsidRPr="00024344">
        <w:rPr>
          <w:sz w:val="20"/>
          <w:szCs w:val="20"/>
        </w:rPr>
        <w:t xml:space="preserve"> per esempio con il Conservatorio di musica di </w:t>
      </w:r>
      <w:r w:rsidRPr="00024344">
        <w:rPr>
          <w:rFonts w:eastAsiaTheme="minorEastAsia"/>
          <w:sz w:val="20"/>
          <w:szCs w:val="20"/>
          <w:lang w:eastAsia="it-IT"/>
        </w:rPr>
        <w:t>Helsink</w:t>
      </w:r>
      <w:r w:rsidR="00DE574F">
        <w:rPr>
          <w:rFonts w:eastAsiaTheme="minorEastAsia"/>
          <w:sz w:val="20"/>
          <w:szCs w:val="20"/>
          <w:lang w:eastAsia="it-IT"/>
        </w:rPr>
        <w:t xml:space="preserve">i e </w:t>
      </w:r>
      <w:r>
        <w:rPr>
          <w:rFonts w:eastAsiaTheme="minorEastAsia"/>
          <w:sz w:val="20"/>
          <w:szCs w:val="20"/>
          <w:lang w:eastAsia="it-IT"/>
        </w:rPr>
        <w:t>il Conservatorio di Siviglia. Nonost</w:t>
      </w:r>
      <w:r w:rsidR="004524A3">
        <w:rPr>
          <w:rFonts w:eastAsiaTheme="minorEastAsia"/>
          <w:sz w:val="20"/>
          <w:szCs w:val="20"/>
          <w:lang w:eastAsia="it-IT"/>
        </w:rPr>
        <w:t>a</w:t>
      </w:r>
      <w:r>
        <w:rPr>
          <w:rFonts w:eastAsiaTheme="minorEastAsia"/>
          <w:sz w:val="20"/>
          <w:szCs w:val="20"/>
          <w:lang w:eastAsia="it-IT"/>
        </w:rPr>
        <w:t xml:space="preserve">nte questo, nutro dei dubbi sulla reale efficacia di queste riunioni, soprattutto perché a mio avviso prevale la lobby delle nazioni nordiche che possono contare su </w:t>
      </w:r>
      <w:r w:rsidR="00DE574F">
        <w:rPr>
          <w:rFonts w:eastAsiaTheme="minorEastAsia"/>
          <w:sz w:val="20"/>
          <w:szCs w:val="20"/>
          <w:lang w:eastAsia="it-IT"/>
        </w:rPr>
        <w:t>cospic</w:t>
      </w:r>
      <w:r w:rsidR="002169D1">
        <w:rPr>
          <w:rFonts w:eastAsiaTheme="minorEastAsia"/>
          <w:sz w:val="20"/>
          <w:szCs w:val="20"/>
          <w:lang w:eastAsia="it-IT"/>
        </w:rPr>
        <w:t>ui contributi da parte dei rispettivi governi o amministrazioni regionali o comunali, con la possibilità di offrire corsi tenuti da docenti a chia</w:t>
      </w:r>
      <w:r w:rsidR="00982E22">
        <w:rPr>
          <w:rFonts w:eastAsiaTheme="minorEastAsia"/>
          <w:sz w:val="20"/>
          <w:szCs w:val="20"/>
          <w:lang w:eastAsia="it-IT"/>
        </w:rPr>
        <w:t>mata diretta in strutture inima</w:t>
      </w:r>
      <w:r w:rsidR="002169D1">
        <w:rPr>
          <w:rFonts w:eastAsiaTheme="minorEastAsia"/>
          <w:sz w:val="20"/>
          <w:szCs w:val="20"/>
          <w:lang w:eastAsia="it-IT"/>
        </w:rPr>
        <w:t>g</w:t>
      </w:r>
      <w:r w:rsidR="004524A3">
        <w:rPr>
          <w:rFonts w:eastAsiaTheme="minorEastAsia"/>
          <w:sz w:val="20"/>
          <w:szCs w:val="20"/>
          <w:lang w:eastAsia="it-IT"/>
        </w:rPr>
        <w:t>inabili in Italia e uffici E</w:t>
      </w:r>
      <w:r w:rsidR="002169D1">
        <w:rPr>
          <w:rFonts w:eastAsiaTheme="minorEastAsia"/>
          <w:sz w:val="20"/>
          <w:szCs w:val="20"/>
          <w:lang w:eastAsia="it-IT"/>
        </w:rPr>
        <w:t xml:space="preserve">rasmus con personale </w:t>
      </w:r>
      <w:r w:rsidR="004524A3">
        <w:rPr>
          <w:rFonts w:eastAsiaTheme="minorEastAsia"/>
          <w:sz w:val="20"/>
          <w:szCs w:val="20"/>
          <w:lang w:eastAsia="it-IT"/>
        </w:rPr>
        <w:t xml:space="preserve">appositamente </w:t>
      </w:r>
      <w:r w:rsidR="002169D1">
        <w:rPr>
          <w:rFonts w:eastAsiaTheme="minorEastAsia"/>
          <w:sz w:val="20"/>
          <w:szCs w:val="20"/>
          <w:lang w:eastAsia="it-IT"/>
        </w:rPr>
        <w:t>formato</w:t>
      </w:r>
      <w:r w:rsidR="00DE574F">
        <w:rPr>
          <w:rFonts w:eastAsiaTheme="minorEastAsia"/>
          <w:sz w:val="20"/>
          <w:szCs w:val="20"/>
          <w:lang w:eastAsia="it-IT"/>
        </w:rPr>
        <w:t xml:space="preserve"> e</w:t>
      </w:r>
      <w:r w:rsidR="002169D1">
        <w:rPr>
          <w:rFonts w:eastAsiaTheme="minorEastAsia"/>
          <w:sz w:val="20"/>
          <w:szCs w:val="20"/>
          <w:lang w:eastAsia="it-IT"/>
        </w:rPr>
        <w:t xml:space="preserve"> che partecipa a tutte le riunioni programmatiche. Risulta quindi difficile attrarre studenti in </w:t>
      </w:r>
      <w:r w:rsidR="00FF0C44">
        <w:rPr>
          <w:rFonts w:eastAsiaTheme="minorEastAsia"/>
          <w:sz w:val="20"/>
          <w:szCs w:val="20"/>
          <w:lang w:eastAsia="it-IT"/>
        </w:rPr>
        <w:t>entrata, la lotta è impari. Un'</w:t>
      </w:r>
      <w:r w:rsidR="002169D1">
        <w:rPr>
          <w:rFonts w:eastAsiaTheme="minorEastAsia"/>
          <w:sz w:val="20"/>
          <w:szCs w:val="20"/>
          <w:lang w:eastAsia="it-IT"/>
        </w:rPr>
        <w:t xml:space="preserve">ulteriore riflessione </w:t>
      </w:r>
      <w:r w:rsidR="004524A3">
        <w:rPr>
          <w:rFonts w:eastAsiaTheme="minorEastAsia"/>
          <w:sz w:val="20"/>
          <w:szCs w:val="20"/>
          <w:lang w:eastAsia="it-IT"/>
        </w:rPr>
        <w:t xml:space="preserve">da fare è </w:t>
      </w:r>
      <w:r w:rsidR="002169D1">
        <w:rPr>
          <w:rFonts w:eastAsiaTheme="minorEastAsia"/>
          <w:sz w:val="20"/>
          <w:szCs w:val="20"/>
          <w:lang w:eastAsia="it-IT"/>
        </w:rPr>
        <w:t>riguardo ai corsi che molti di questi istituti offrono, parallelamente allo studio classico.</w:t>
      </w:r>
      <w:r w:rsidR="00DE574F">
        <w:rPr>
          <w:rFonts w:eastAsiaTheme="minorEastAsia"/>
          <w:sz w:val="20"/>
          <w:szCs w:val="20"/>
          <w:lang w:eastAsia="it-IT"/>
        </w:rPr>
        <w:t xml:space="preserve"> </w:t>
      </w:r>
      <w:r w:rsidR="002169D1">
        <w:rPr>
          <w:rFonts w:eastAsiaTheme="minorEastAsia"/>
          <w:sz w:val="20"/>
          <w:szCs w:val="20"/>
          <w:lang w:eastAsia="it-IT"/>
        </w:rPr>
        <w:t xml:space="preserve">Infatti è evidente che </w:t>
      </w:r>
      <w:r w:rsidR="00A933A7">
        <w:rPr>
          <w:rFonts w:eastAsiaTheme="minorEastAsia"/>
          <w:sz w:val="20"/>
          <w:szCs w:val="20"/>
          <w:lang w:eastAsia="it-IT"/>
        </w:rPr>
        <w:t>si punta su proposte di corsi molto attraenti per i giovani come musiche tradizionali anche transnazionali, popmusic e discipline come danza e teatro. Il livello non è irraggiungibile.</w:t>
      </w:r>
    </w:p>
    <w:p w14:paraId="1185B8A5" w14:textId="77777777" w:rsidR="00C2336F" w:rsidRDefault="00C2336F" w:rsidP="00024344">
      <w:pPr>
        <w:jc w:val="both"/>
        <w:rPr>
          <w:rFonts w:eastAsiaTheme="minorEastAsia"/>
          <w:sz w:val="20"/>
          <w:szCs w:val="20"/>
          <w:lang w:eastAsia="it-IT"/>
        </w:rPr>
      </w:pPr>
    </w:p>
    <w:p w14:paraId="53386C35" w14:textId="67341AF2" w:rsidR="00C2336F" w:rsidRDefault="00C2336F" w:rsidP="00024344">
      <w:pPr>
        <w:jc w:val="both"/>
        <w:rPr>
          <w:rFonts w:eastAsiaTheme="minorEastAsia"/>
          <w:sz w:val="20"/>
          <w:szCs w:val="20"/>
          <w:lang w:eastAsia="it-IT"/>
        </w:rPr>
      </w:pPr>
      <w:r>
        <w:rPr>
          <w:rFonts w:eastAsiaTheme="minorEastAsia"/>
          <w:sz w:val="20"/>
          <w:szCs w:val="20"/>
          <w:lang w:eastAsia="it-IT"/>
        </w:rPr>
        <w:t xml:space="preserve">- Il Direttore informa il consiglio </w:t>
      </w:r>
      <w:r w:rsidR="00253742">
        <w:rPr>
          <w:rFonts w:eastAsiaTheme="minorEastAsia"/>
          <w:sz w:val="20"/>
          <w:szCs w:val="20"/>
          <w:lang w:eastAsia="it-IT"/>
        </w:rPr>
        <w:t>che il</w:t>
      </w:r>
      <w:r>
        <w:rPr>
          <w:rFonts w:eastAsiaTheme="minorEastAsia"/>
          <w:sz w:val="20"/>
          <w:szCs w:val="20"/>
          <w:lang w:eastAsia="it-IT"/>
        </w:rPr>
        <w:t xml:space="preserve"> Direttore </w:t>
      </w:r>
      <w:r w:rsidR="00253742">
        <w:rPr>
          <w:rFonts w:eastAsiaTheme="minorEastAsia"/>
          <w:sz w:val="20"/>
          <w:szCs w:val="20"/>
          <w:lang w:eastAsia="it-IT"/>
        </w:rPr>
        <w:t>del Conservatorio di Parma ha espresso l’intenzione di chiedere una collaborazione tra le orchestre dei due conservatori. Il progetto potrebbe partire nel 17-18 con un concerto da replicare nel</w:t>
      </w:r>
      <w:r w:rsidR="00F11D0D">
        <w:rPr>
          <w:rFonts w:eastAsiaTheme="minorEastAsia"/>
          <w:sz w:val="20"/>
          <w:szCs w:val="20"/>
          <w:lang w:eastAsia="it-IT"/>
        </w:rPr>
        <w:t>le due sedi. Agli studenti sare</w:t>
      </w:r>
      <w:r w:rsidR="00253742">
        <w:rPr>
          <w:rFonts w:eastAsiaTheme="minorEastAsia"/>
          <w:sz w:val="20"/>
          <w:szCs w:val="20"/>
          <w:lang w:eastAsia="it-IT"/>
        </w:rPr>
        <w:t xml:space="preserve">bbe corrisposta una borsa di </w:t>
      </w:r>
      <w:r w:rsidR="00DD7463">
        <w:rPr>
          <w:rFonts w:eastAsiaTheme="minorEastAsia"/>
          <w:sz w:val="20"/>
          <w:szCs w:val="20"/>
          <w:lang w:eastAsia="it-IT"/>
        </w:rPr>
        <w:t>studio per coprire le spese degli spostamenti.</w:t>
      </w:r>
      <w:r w:rsidR="00982E22">
        <w:rPr>
          <w:rFonts w:eastAsiaTheme="minorEastAsia"/>
          <w:sz w:val="20"/>
          <w:szCs w:val="20"/>
          <w:lang w:eastAsia="it-IT"/>
        </w:rPr>
        <w:t xml:space="preserve"> La proposta include anche</w:t>
      </w:r>
      <w:r w:rsidR="00844EB4">
        <w:rPr>
          <w:rFonts w:eastAsiaTheme="minorEastAsia"/>
          <w:sz w:val="20"/>
          <w:szCs w:val="20"/>
          <w:lang w:eastAsia="it-IT"/>
        </w:rPr>
        <w:t xml:space="preserve"> il riconoscimento delle ore di</w:t>
      </w:r>
      <w:r w:rsidR="00F11D0D">
        <w:rPr>
          <w:rFonts w:eastAsiaTheme="minorEastAsia"/>
          <w:sz w:val="20"/>
          <w:szCs w:val="20"/>
          <w:lang w:eastAsia="it-IT"/>
        </w:rPr>
        <w:t xml:space="preserve"> frequenza delle</w:t>
      </w:r>
      <w:r w:rsidR="00982E22">
        <w:rPr>
          <w:rFonts w:eastAsiaTheme="minorEastAsia"/>
          <w:sz w:val="20"/>
          <w:szCs w:val="20"/>
          <w:lang w:eastAsia="it-IT"/>
        </w:rPr>
        <w:t xml:space="preserve"> Esercitazioni orchestrali.</w:t>
      </w:r>
    </w:p>
    <w:p w14:paraId="0F61EE28" w14:textId="77777777" w:rsidR="004524A3" w:rsidRDefault="004524A3" w:rsidP="00024344">
      <w:pPr>
        <w:jc w:val="both"/>
        <w:rPr>
          <w:rFonts w:eastAsiaTheme="minorEastAsia"/>
          <w:sz w:val="20"/>
          <w:szCs w:val="20"/>
          <w:lang w:eastAsia="it-IT"/>
        </w:rPr>
      </w:pPr>
    </w:p>
    <w:p w14:paraId="6A7F8B53" w14:textId="54FAA242" w:rsidR="00F27501" w:rsidRPr="00AE19FA" w:rsidRDefault="00F27501" w:rsidP="00A366A1">
      <w:pPr>
        <w:ind w:right="418"/>
        <w:jc w:val="both"/>
        <w:rPr>
          <w:rFonts w:eastAsiaTheme="minorEastAsia"/>
          <w:sz w:val="20"/>
          <w:szCs w:val="20"/>
          <w:lang w:eastAsia="it-IT"/>
        </w:rPr>
      </w:pPr>
      <w:r>
        <w:rPr>
          <w:rFonts w:eastAsiaTheme="minorEastAsia"/>
          <w:sz w:val="20"/>
          <w:szCs w:val="20"/>
          <w:lang w:eastAsia="it-IT"/>
        </w:rPr>
        <w:t>- Il Direttore informa che è giunta la circolare ministeriale che riapre la possibilità di soste</w:t>
      </w:r>
      <w:r w:rsidR="00F11D0D">
        <w:rPr>
          <w:rFonts w:eastAsiaTheme="minorEastAsia"/>
          <w:sz w:val="20"/>
          <w:szCs w:val="20"/>
          <w:lang w:eastAsia="it-IT"/>
        </w:rPr>
        <w:t>n</w:t>
      </w:r>
      <w:r>
        <w:rPr>
          <w:rFonts w:eastAsiaTheme="minorEastAsia"/>
          <w:sz w:val="20"/>
          <w:szCs w:val="20"/>
          <w:lang w:eastAsia="it-IT"/>
        </w:rPr>
        <w:t>ere esami per il completamento dei percor</w:t>
      </w:r>
      <w:r w:rsidR="00FF0C44">
        <w:rPr>
          <w:rFonts w:eastAsiaTheme="minorEastAsia"/>
          <w:sz w:val="20"/>
          <w:szCs w:val="20"/>
          <w:lang w:eastAsia="it-IT"/>
        </w:rPr>
        <w:t>si di Previgente Ordinamento.</w:t>
      </w:r>
    </w:p>
    <w:p w14:paraId="3A10E132" w14:textId="77777777" w:rsidR="00F27501" w:rsidRDefault="00F27501" w:rsidP="00A366A1">
      <w:pPr>
        <w:ind w:right="418"/>
        <w:jc w:val="both"/>
        <w:rPr>
          <w:sz w:val="20"/>
          <w:szCs w:val="20"/>
        </w:rPr>
      </w:pPr>
    </w:p>
    <w:p w14:paraId="4F572667" w14:textId="7C622B11" w:rsidR="00A366A1" w:rsidRPr="00DD7463" w:rsidRDefault="00DD7463" w:rsidP="00DD7463">
      <w:pPr>
        <w:ind w:left="709" w:right="418"/>
        <w:jc w:val="both"/>
        <w:rPr>
          <w:b/>
        </w:rPr>
      </w:pPr>
      <w:r>
        <w:rPr>
          <w:b/>
        </w:rPr>
        <w:t xml:space="preserve">12. </w:t>
      </w:r>
      <w:r w:rsidR="00A366A1" w:rsidRPr="00DD7463">
        <w:rPr>
          <w:b/>
        </w:rPr>
        <w:t>Varie ed eventuali</w:t>
      </w:r>
    </w:p>
    <w:p w14:paraId="5D6915C2" w14:textId="77777777" w:rsidR="00A366A1" w:rsidRDefault="00A366A1" w:rsidP="00A366A1">
      <w:pPr>
        <w:ind w:right="418"/>
        <w:jc w:val="both"/>
        <w:rPr>
          <w:rFonts w:eastAsiaTheme="minorEastAsia"/>
          <w:sz w:val="20"/>
          <w:szCs w:val="20"/>
          <w:lang w:eastAsia="it-IT"/>
        </w:rPr>
      </w:pPr>
    </w:p>
    <w:p w14:paraId="08038264" w14:textId="68E72485" w:rsidR="002A0434" w:rsidRDefault="00A366A1" w:rsidP="00FF0C44">
      <w:pPr>
        <w:jc w:val="both"/>
        <w:rPr>
          <w:rFonts w:eastAsiaTheme="minorEastAsia"/>
          <w:sz w:val="20"/>
          <w:szCs w:val="20"/>
          <w:lang w:eastAsia="it-IT"/>
        </w:rPr>
      </w:pPr>
      <w:r>
        <w:rPr>
          <w:rFonts w:eastAsiaTheme="minorEastAsia"/>
          <w:sz w:val="20"/>
          <w:szCs w:val="20"/>
          <w:lang w:eastAsia="it-IT"/>
        </w:rPr>
        <w:t xml:space="preserve">- </w:t>
      </w:r>
      <w:r w:rsidR="002A0434">
        <w:rPr>
          <w:rFonts w:eastAsiaTheme="minorEastAsia"/>
          <w:sz w:val="20"/>
          <w:szCs w:val="20"/>
          <w:lang w:eastAsia="it-IT"/>
        </w:rPr>
        <w:t>Il p</w:t>
      </w:r>
      <w:r w:rsidR="00DE574F">
        <w:rPr>
          <w:rFonts w:eastAsiaTheme="minorEastAsia"/>
          <w:sz w:val="20"/>
          <w:szCs w:val="20"/>
          <w:lang w:eastAsia="it-IT"/>
        </w:rPr>
        <w:t>r</w:t>
      </w:r>
      <w:r w:rsidR="002A0434">
        <w:rPr>
          <w:rFonts w:eastAsiaTheme="minorEastAsia"/>
          <w:sz w:val="20"/>
          <w:szCs w:val="20"/>
          <w:lang w:eastAsia="it-IT"/>
        </w:rPr>
        <w:t>of. Cottica, recentemente trasferito al Conservatorio di Milano, ha i</w:t>
      </w:r>
      <w:r w:rsidR="00147197">
        <w:rPr>
          <w:rFonts w:eastAsiaTheme="minorEastAsia"/>
          <w:sz w:val="20"/>
          <w:szCs w:val="20"/>
          <w:lang w:eastAsia="it-IT"/>
        </w:rPr>
        <w:t>n</w:t>
      </w:r>
      <w:r w:rsidR="002A0434">
        <w:rPr>
          <w:rFonts w:eastAsiaTheme="minorEastAsia"/>
          <w:sz w:val="20"/>
          <w:szCs w:val="20"/>
          <w:lang w:eastAsia="it-IT"/>
        </w:rPr>
        <w:t>formato il direttore del suo desideri</w:t>
      </w:r>
      <w:r w:rsidR="00147197">
        <w:rPr>
          <w:rFonts w:eastAsiaTheme="minorEastAsia"/>
          <w:sz w:val="20"/>
          <w:szCs w:val="20"/>
          <w:lang w:eastAsia="it-IT"/>
        </w:rPr>
        <w:t>o</w:t>
      </w:r>
      <w:r w:rsidR="002A0434">
        <w:rPr>
          <w:rFonts w:eastAsiaTheme="minorEastAsia"/>
          <w:sz w:val="20"/>
          <w:szCs w:val="20"/>
          <w:lang w:eastAsia="it-IT"/>
        </w:rPr>
        <w:t xml:space="preserve"> di vedere assegnato il compenso a </w:t>
      </w:r>
      <w:r w:rsidR="00147197">
        <w:rPr>
          <w:rFonts w:eastAsiaTheme="minorEastAsia"/>
          <w:sz w:val="20"/>
          <w:szCs w:val="20"/>
          <w:lang w:eastAsia="it-IT"/>
        </w:rPr>
        <w:t>lui destinato per il concerto di</w:t>
      </w:r>
      <w:r w:rsidR="002A0434">
        <w:rPr>
          <w:rFonts w:eastAsiaTheme="minorEastAsia"/>
          <w:sz w:val="20"/>
          <w:szCs w:val="20"/>
          <w:lang w:eastAsia="it-IT"/>
        </w:rPr>
        <w:t xml:space="preserve"> domenica 4 dicembre </w:t>
      </w:r>
      <w:r w:rsidR="00147197">
        <w:rPr>
          <w:rFonts w:eastAsiaTheme="minorEastAsia"/>
          <w:sz w:val="20"/>
          <w:szCs w:val="20"/>
          <w:lang w:eastAsia="it-IT"/>
        </w:rPr>
        <w:t>20</w:t>
      </w:r>
      <w:r w:rsidR="002A0434">
        <w:rPr>
          <w:rFonts w:eastAsiaTheme="minorEastAsia"/>
          <w:sz w:val="20"/>
          <w:szCs w:val="20"/>
          <w:lang w:eastAsia="it-IT"/>
        </w:rPr>
        <w:t>16 a favore degli studenti</w:t>
      </w:r>
      <w:r w:rsidR="00147197">
        <w:rPr>
          <w:rFonts w:eastAsiaTheme="minorEastAsia"/>
          <w:sz w:val="20"/>
          <w:szCs w:val="20"/>
          <w:lang w:eastAsia="it-IT"/>
        </w:rPr>
        <w:t>, attraverso l’istituzione</w:t>
      </w:r>
      <w:r w:rsidR="002A0434">
        <w:rPr>
          <w:rFonts w:eastAsiaTheme="minorEastAsia"/>
          <w:sz w:val="20"/>
          <w:szCs w:val="20"/>
          <w:lang w:eastAsia="it-IT"/>
        </w:rPr>
        <w:t xml:space="preserve"> di una borsa di studio. L’ammontare de</w:t>
      </w:r>
      <w:r w:rsidR="00147197">
        <w:rPr>
          <w:rFonts w:eastAsiaTheme="minorEastAsia"/>
          <w:sz w:val="20"/>
          <w:szCs w:val="20"/>
          <w:lang w:eastAsia="it-IT"/>
        </w:rPr>
        <w:t>l</w:t>
      </w:r>
      <w:r w:rsidR="002A0434">
        <w:rPr>
          <w:rFonts w:eastAsiaTheme="minorEastAsia"/>
          <w:sz w:val="20"/>
          <w:szCs w:val="20"/>
          <w:lang w:eastAsia="it-IT"/>
        </w:rPr>
        <w:t xml:space="preserve"> compenso lordo sareb</w:t>
      </w:r>
      <w:r w:rsidR="00FF0C44">
        <w:rPr>
          <w:rFonts w:eastAsiaTheme="minorEastAsia"/>
          <w:sz w:val="20"/>
          <w:szCs w:val="20"/>
          <w:lang w:eastAsia="it-IT"/>
        </w:rPr>
        <w:t>be stato di  € 508</w:t>
      </w:r>
      <w:r w:rsidR="002A0434">
        <w:rPr>
          <w:rFonts w:eastAsiaTheme="minorEastAsia"/>
          <w:sz w:val="20"/>
          <w:szCs w:val="20"/>
          <w:lang w:eastAsia="it-IT"/>
        </w:rPr>
        <w:t>.</w:t>
      </w:r>
      <w:r w:rsidR="00FF0C44">
        <w:rPr>
          <w:rFonts w:eastAsiaTheme="minorEastAsia"/>
          <w:sz w:val="20"/>
          <w:szCs w:val="20"/>
          <w:lang w:eastAsia="it-IT"/>
        </w:rPr>
        <w:t xml:space="preserve"> </w:t>
      </w:r>
      <w:r w:rsidR="002A0434">
        <w:rPr>
          <w:rFonts w:eastAsiaTheme="minorEastAsia"/>
          <w:sz w:val="20"/>
          <w:szCs w:val="20"/>
          <w:lang w:eastAsia="it-IT"/>
        </w:rPr>
        <w:t>Il direttore proporrà al CdA di istituire una b</w:t>
      </w:r>
      <w:r w:rsidR="00147197">
        <w:rPr>
          <w:rFonts w:eastAsiaTheme="minorEastAsia"/>
          <w:sz w:val="20"/>
          <w:szCs w:val="20"/>
          <w:lang w:eastAsia="it-IT"/>
        </w:rPr>
        <w:t xml:space="preserve">orsa di studio </w:t>
      </w:r>
      <w:r w:rsidR="009D22FC">
        <w:rPr>
          <w:rFonts w:eastAsiaTheme="minorEastAsia"/>
          <w:sz w:val="20"/>
          <w:szCs w:val="20"/>
          <w:lang w:eastAsia="it-IT"/>
        </w:rPr>
        <w:t xml:space="preserve">una tantum di </w:t>
      </w:r>
      <w:r w:rsidR="00FF0C44">
        <w:rPr>
          <w:rFonts w:eastAsiaTheme="minorEastAsia"/>
          <w:sz w:val="20"/>
          <w:szCs w:val="20"/>
          <w:lang w:eastAsia="it-IT"/>
        </w:rPr>
        <w:t>€ 500</w:t>
      </w:r>
      <w:r w:rsidR="009D22FC">
        <w:rPr>
          <w:rFonts w:eastAsiaTheme="minorEastAsia"/>
          <w:sz w:val="20"/>
          <w:szCs w:val="20"/>
          <w:lang w:eastAsia="it-IT"/>
        </w:rPr>
        <w:t>, nel corso di questo anno accademico, riservata a</w:t>
      </w:r>
      <w:r w:rsidR="00147197">
        <w:rPr>
          <w:rFonts w:eastAsiaTheme="minorEastAsia"/>
          <w:sz w:val="20"/>
          <w:szCs w:val="20"/>
          <w:lang w:eastAsia="it-IT"/>
        </w:rPr>
        <w:t xml:space="preserve"> pianisti e </w:t>
      </w:r>
      <w:r w:rsidR="009D22FC">
        <w:rPr>
          <w:rFonts w:eastAsiaTheme="minorEastAsia"/>
          <w:sz w:val="20"/>
          <w:szCs w:val="20"/>
          <w:lang w:eastAsia="it-IT"/>
        </w:rPr>
        <w:t>cantanti</w:t>
      </w:r>
      <w:r w:rsidR="00147197">
        <w:rPr>
          <w:rFonts w:eastAsiaTheme="minorEastAsia"/>
          <w:sz w:val="20"/>
          <w:szCs w:val="20"/>
          <w:lang w:eastAsia="it-IT"/>
        </w:rPr>
        <w:t xml:space="preserve"> che si cimentino </w:t>
      </w:r>
      <w:r w:rsidR="009D22FC">
        <w:rPr>
          <w:rFonts w:eastAsiaTheme="minorEastAsia"/>
          <w:sz w:val="20"/>
          <w:szCs w:val="20"/>
          <w:lang w:eastAsia="it-IT"/>
        </w:rPr>
        <w:t xml:space="preserve">in duo </w:t>
      </w:r>
      <w:r w:rsidR="00147197">
        <w:rPr>
          <w:rFonts w:eastAsiaTheme="minorEastAsia"/>
          <w:sz w:val="20"/>
          <w:szCs w:val="20"/>
          <w:lang w:eastAsia="it-IT"/>
        </w:rPr>
        <w:t>nell</w:t>
      </w:r>
      <w:r w:rsidR="009D22FC">
        <w:rPr>
          <w:rFonts w:eastAsiaTheme="minorEastAsia"/>
          <w:sz w:val="20"/>
          <w:szCs w:val="20"/>
          <w:lang w:eastAsia="it-IT"/>
        </w:rPr>
        <w:t>’</w:t>
      </w:r>
      <w:r w:rsidR="00147197">
        <w:rPr>
          <w:rFonts w:eastAsiaTheme="minorEastAsia"/>
          <w:sz w:val="20"/>
          <w:szCs w:val="20"/>
          <w:lang w:eastAsia="it-IT"/>
        </w:rPr>
        <w:t>a</w:t>
      </w:r>
      <w:r w:rsidR="009D22FC">
        <w:rPr>
          <w:rFonts w:eastAsiaTheme="minorEastAsia"/>
          <w:sz w:val="20"/>
          <w:szCs w:val="20"/>
          <w:lang w:eastAsia="it-IT"/>
        </w:rPr>
        <w:t>mbito della</w:t>
      </w:r>
      <w:r w:rsidR="002A0434">
        <w:rPr>
          <w:rFonts w:eastAsiaTheme="minorEastAsia"/>
          <w:sz w:val="20"/>
          <w:szCs w:val="20"/>
          <w:lang w:eastAsia="it-IT"/>
        </w:rPr>
        <w:t xml:space="preserve"> musica vocale da camera</w:t>
      </w:r>
      <w:r w:rsidR="009D22FC">
        <w:rPr>
          <w:rFonts w:eastAsiaTheme="minorEastAsia"/>
          <w:sz w:val="20"/>
          <w:szCs w:val="20"/>
          <w:lang w:eastAsia="it-IT"/>
        </w:rPr>
        <w:t>.</w:t>
      </w:r>
    </w:p>
    <w:p w14:paraId="14965441" w14:textId="77777777" w:rsidR="00F27501" w:rsidRDefault="00F27501" w:rsidP="00024344">
      <w:pPr>
        <w:jc w:val="both"/>
        <w:rPr>
          <w:rFonts w:eastAsiaTheme="minorEastAsia"/>
          <w:sz w:val="20"/>
          <w:szCs w:val="20"/>
          <w:lang w:eastAsia="it-IT"/>
        </w:rPr>
      </w:pPr>
    </w:p>
    <w:p w14:paraId="662AFAEE" w14:textId="1BC03485" w:rsidR="00F27501" w:rsidRDefault="00F27501" w:rsidP="00024344">
      <w:pPr>
        <w:jc w:val="both"/>
        <w:rPr>
          <w:rFonts w:eastAsiaTheme="minorEastAsia"/>
          <w:sz w:val="20"/>
          <w:szCs w:val="20"/>
          <w:lang w:eastAsia="it-IT"/>
        </w:rPr>
      </w:pPr>
      <w:r>
        <w:rPr>
          <w:rFonts w:eastAsiaTheme="minorEastAsia"/>
          <w:sz w:val="20"/>
          <w:szCs w:val="20"/>
          <w:lang w:eastAsia="it-IT"/>
        </w:rPr>
        <w:t>- Radicchi comunic</w:t>
      </w:r>
      <w:r w:rsidR="00FF0C44">
        <w:rPr>
          <w:rFonts w:eastAsiaTheme="minorEastAsia"/>
          <w:sz w:val="20"/>
          <w:szCs w:val="20"/>
          <w:lang w:eastAsia="it-IT"/>
        </w:rPr>
        <w:t>a l</w:t>
      </w:r>
      <w:r>
        <w:rPr>
          <w:rFonts w:eastAsiaTheme="minorEastAsia"/>
          <w:sz w:val="20"/>
          <w:szCs w:val="20"/>
          <w:lang w:eastAsia="it-IT"/>
        </w:rPr>
        <w:t>e date dei Concerti della domenica</w:t>
      </w:r>
      <w:r w:rsidR="00F11D0D">
        <w:rPr>
          <w:rFonts w:eastAsiaTheme="minorEastAsia"/>
          <w:sz w:val="20"/>
          <w:szCs w:val="20"/>
          <w:lang w:eastAsia="it-IT"/>
        </w:rPr>
        <w:t xml:space="preserve">: </w:t>
      </w:r>
      <w:r w:rsidR="00A13128">
        <w:rPr>
          <w:rFonts w:eastAsiaTheme="minorEastAsia"/>
          <w:sz w:val="20"/>
          <w:szCs w:val="20"/>
          <w:lang w:eastAsia="it-IT"/>
        </w:rPr>
        <w:t>5-12-19-26 marzo</w:t>
      </w:r>
      <w:r w:rsidR="00F11D0D">
        <w:rPr>
          <w:rFonts w:eastAsiaTheme="minorEastAsia"/>
          <w:sz w:val="20"/>
          <w:szCs w:val="20"/>
          <w:lang w:eastAsia="it-IT"/>
        </w:rPr>
        <w:t xml:space="preserve"> e 2 aprile</w:t>
      </w:r>
      <w:r w:rsidR="00A13128">
        <w:rPr>
          <w:rFonts w:eastAsiaTheme="minorEastAsia"/>
          <w:sz w:val="20"/>
          <w:szCs w:val="20"/>
          <w:lang w:eastAsia="it-IT"/>
        </w:rPr>
        <w:t xml:space="preserve"> 2017.</w:t>
      </w:r>
    </w:p>
    <w:p w14:paraId="3B9A07A8" w14:textId="77777777" w:rsidR="00727E72" w:rsidRDefault="00727E72" w:rsidP="00024344">
      <w:pPr>
        <w:jc w:val="both"/>
        <w:rPr>
          <w:rFonts w:eastAsiaTheme="minorEastAsia"/>
          <w:sz w:val="20"/>
          <w:szCs w:val="20"/>
          <w:lang w:eastAsia="it-IT"/>
        </w:rPr>
      </w:pPr>
    </w:p>
    <w:p w14:paraId="1F248B94" w14:textId="580B748C" w:rsidR="00727E72" w:rsidRDefault="00727E72" w:rsidP="00024344">
      <w:pPr>
        <w:jc w:val="both"/>
        <w:rPr>
          <w:rFonts w:eastAsiaTheme="minorEastAsia"/>
          <w:sz w:val="20"/>
          <w:szCs w:val="20"/>
          <w:lang w:eastAsia="it-IT"/>
        </w:rPr>
      </w:pPr>
      <w:r>
        <w:rPr>
          <w:rFonts w:eastAsiaTheme="minorEastAsia"/>
          <w:sz w:val="20"/>
          <w:szCs w:val="20"/>
          <w:lang w:eastAsia="it-IT"/>
        </w:rPr>
        <w:t>- Marasco afferma che è necessario al più presto emanare il bando per la rielezione della Consulta degli studenti. Il direttore risponde che sarà emanato al più presto.</w:t>
      </w:r>
    </w:p>
    <w:p w14:paraId="2F241C6D" w14:textId="77777777" w:rsidR="00A366A1" w:rsidRDefault="00A366A1" w:rsidP="00A366A1">
      <w:pPr>
        <w:pStyle w:val="Paragrafoelenco"/>
        <w:ind w:left="0"/>
        <w:jc w:val="both"/>
        <w:rPr>
          <w:color w:val="auto"/>
          <w:sz w:val="20"/>
          <w:szCs w:val="20"/>
        </w:rPr>
      </w:pPr>
    </w:p>
    <w:p w14:paraId="17634BC8" w14:textId="565A4E84" w:rsidR="00A366A1" w:rsidRPr="00024948" w:rsidRDefault="00A366A1" w:rsidP="00A366A1">
      <w:pPr>
        <w:pStyle w:val="Paragrafoelenco"/>
        <w:ind w:left="0"/>
        <w:jc w:val="both"/>
        <w:rPr>
          <w:color w:val="auto"/>
          <w:sz w:val="20"/>
          <w:szCs w:val="20"/>
        </w:rPr>
      </w:pPr>
      <w:r w:rsidRPr="00024948">
        <w:rPr>
          <w:rFonts w:eastAsiaTheme="minorEastAsia"/>
          <w:color w:val="auto"/>
          <w:sz w:val="20"/>
          <w:szCs w:val="20"/>
          <w:lang w:eastAsia="it-IT"/>
        </w:rPr>
        <w:t>Non essendoci altro da discute</w:t>
      </w:r>
      <w:r>
        <w:rPr>
          <w:rFonts w:eastAsiaTheme="minorEastAsia"/>
          <w:color w:val="auto"/>
          <w:sz w:val="20"/>
          <w:szCs w:val="20"/>
          <w:lang w:eastAsia="it-IT"/>
        </w:rPr>
        <w:t xml:space="preserve">re </w:t>
      </w:r>
      <w:r w:rsidR="007D5F6B">
        <w:rPr>
          <w:rFonts w:eastAsiaTheme="minorEastAsia"/>
          <w:color w:val="auto"/>
          <w:sz w:val="20"/>
          <w:szCs w:val="20"/>
          <w:lang w:eastAsia="it-IT"/>
        </w:rPr>
        <w:t>la seduta termina alle ore</w:t>
      </w:r>
      <w:r w:rsidR="00FF0C44">
        <w:rPr>
          <w:rFonts w:eastAsiaTheme="minorEastAsia"/>
          <w:color w:val="auto"/>
          <w:sz w:val="20"/>
          <w:szCs w:val="20"/>
          <w:lang w:eastAsia="it-IT"/>
        </w:rPr>
        <w:t xml:space="preserve"> 14.00</w:t>
      </w:r>
    </w:p>
    <w:p w14:paraId="6E6C94A9" w14:textId="77777777" w:rsidR="00A366A1" w:rsidRDefault="00A366A1" w:rsidP="00A366A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spacing w:before="120"/>
        <w:jc w:val="both"/>
        <w:rPr>
          <w:rFonts w:eastAsia="Times New Roman Italic"/>
          <w:sz w:val="20"/>
          <w:szCs w:val="20"/>
        </w:rPr>
      </w:pPr>
    </w:p>
    <w:p w14:paraId="56900A69" w14:textId="63A9ADE1" w:rsidR="00A366A1" w:rsidRPr="0039685B" w:rsidRDefault="00A366A1" w:rsidP="00A366A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spacing w:before="120"/>
        <w:jc w:val="both"/>
        <w:rPr>
          <w:rFonts w:eastAsia="Times New Roman Italic"/>
          <w:sz w:val="20"/>
          <w:szCs w:val="20"/>
        </w:rPr>
      </w:pPr>
      <w:r w:rsidRPr="006E1478">
        <w:rPr>
          <w:rFonts w:eastAsia="Times New Roman Italic"/>
          <w:sz w:val="20"/>
          <w:szCs w:val="20"/>
        </w:rPr>
        <w:t xml:space="preserve">Piacenza, </w:t>
      </w:r>
      <w:r w:rsidR="007D5F6B">
        <w:rPr>
          <w:rFonts w:eastAsia="Times New Roman Italic"/>
          <w:sz w:val="20"/>
          <w:szCs w:val="20"/>
        </w:rPr>
        <w:t>21</w:t>
      </w:r>
      <w:r>
        <w:rPr>
          <w:rFonts w:eastAsia="Times New Roman Italic"/>
          <w:sz w:val="20"/>
          <w:szCs w:val="20"/>
        </w:rPr>
        <w:t xml:space="preserve"> </w:t>
      </w:r>
      <w:r w:rsidR="007D5F6B">
        <w:rPr>
          <w:rFonts w:eastAsia="Times New Roman Italic"/>
          <w:sz w:val="20"/>
          <w:szCs w:val="20"/>
        </w:rPr>
        <w:t>dicembre</w:t>
      </w:r>
      <w:r>
        <w:rPr>
          <w:rFonts w:eastAsia="Times New Roman Italic"/>
          <w:sz w:val="20"/>
          <w:szCs w:val="20"/>
        </w:rPr>
        <w:t xml:space="preserve"> 2016</w:t>
      </w:r>
      <w:r>
        <w:rPr>
          <w:rFonts w:eastAsia="Times New Roman Italic"/>
          <w:sz w:val="20"/>
          <w:szCs w:val="20"/>
        </w:rPr>
        <w:tab/>
      </w:r>
      <w:r>
        <w:rPr>
          <w:rFonts w:eastAsia="Times New Roman Italic"/>
          <w:sz w:val="20"/>
          <w:szCs w:val="20"/>
        </w:rPr>
        <w:tab/>
      </w:r>
      <w:r>
        <w:rPr>
          <w:rFonts w:eastAsia="Times New Roman Italic"/>
          <w:sz w:val="20"/>
          <w:szCs w:val="20"/>
        </w:rPr>
        <w:tab/>
      </w:r>
      <w:r>
        <w:rPr>
          <w:rFonts w:eastAsia="Times New Roman Italic"/>
          <w:sz w:val="20"/>
          <w:szCs w:val="20"/>
        </w:rPr>
        <w:tab/>
      </w:r>
      <w:r>
        <w:rPr>
          <w:rFonts w:eastAsia="Times New Roman Italic"/>
          <w:sz w:val="20"/>
          <w:szCs w:val="20"/>
        </w:rPr>
        <w:tab/>
      </w:r>
      <w:r>
        <w:rPr>
          <w:rFonts w:eastAsia="Times New Roman Italic"/>
          <w:sz w:val="20"/>
          <w:szCs w:val="20"/>
        </w:rPr>
        <w:tab/>
        <w:t xml:space="preserve"> </w:t>
      </w:r>
      <w:r>
        <w:rPr>
          <w:rFonts w:eastAsia="Times New Roman Italic"/>
          <w:sz w:val="20"/>
          <w:szCs w:val="20"/>
        </w:rPr>
        <w:tab/>
        <w:t xml:space="preserve">       </w:t>
      </w:r>
      <w:r w:rsidRPr="006E1478">
        <w:rPr>
          <w:sz w:val="20"/>
          <w:szCs w:val="20"/>
        </w:rPr>
        <w:t>Il verbalizzante</w:t>
      </w:r>
    </w:p>
    <w:p w14:paraId="6EEC3116" w14:textId="618306C7" w:rsidR="00A366A1" w:rsidRPr="006E1478" w:rsidRDefault="00A366A1" w:rsidP="00A366A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ind w:left="284" w:hanging="284"/>
        <w:jc w:val="both"/>
        <w:rPr>
          <w:sz w:val="20"/>
          <w:szCs w:val="20"/>
        </w:rPr>
      </w:pPr>
      <w:r w:rsidRPr="006E1478">
        <w:rPr>
          <w:sz w:val="20"/>
          <w:szCs w:val="20"/>
        </w:rPr>
        <w:tab/>
      </w:r>
      <w:r w:rsidRPr="006E1478">
        <w:rPr>
          <w:sz w:val="20"/>
          <w:szCs w:val="20"/>
        </w:rPr>
        <w:tab/>
      </w:r>
      <w:r w:rsidRPr="006E1478">
        <w:rPr>
          <w:sz w:val="20"/>
          <w:szCs w:val="20"/>
        </w:rPr>
        <w:tab/>
      </w:r>
      <w:r w:rsidRPr="006E1478">
        <w:rPr>
          <w:sz w:val="20"/>
          <w:szCs w:val="20"/>
        </w:rPr>
        <w:tab/>
      </w:r>
      <w:r w:rsidRPr="006E1478">
        <w:rPr>
          <w:sz w:val="20"/>
          <w:szCs w:val="20"/>
        </w:rPr>
        <w:tab/>
      </w:r>
      <w:r w:rsidRPr="006E1478">
        <w:rPr>
          <w:sz w:val="20"/>
          <w:szCs w:val="20"/>
        </w:rPr>
        <w:tab/>
      </w:r>
      <w:r w:rsidRPr="006E1478">
        <w:rPr>
          <w:sz w:val="20"/>
          <w:szCs w:val="20"/>
        </w:rPr>
        <w:tab/>
      </w:r>
      <w:r w:rsidRPr="006E1478">
        <w:rPr>
          <w:sz w:val="20"/>
          <w:szCs w:val="20"/>
        </w:rPr>
        <w:tab/>
        <w:t xml:space="preserve"> </w:t>
      </w:r>
      <w:r>
        <w:rPr>
          <w:sz w:val="20"/>
          <w:szCs w:val="20"/>
        </w:rPr>
        <w:t xml:space="preserve">        </w:t>
      </w:r>
      <w:r>
        <w:rPr>
          <w:sz w:val="20"/>
          <w:szCs w:val="20"/>
        </w:rPr>
        <w:tab/>
      </w:r>
      <w:r>
        <w:rPr>
          <w:sz w:val="20"/>
          <w:szCs w:val="20"/>
        </w:rPr>
        <w:tab/>
        <w:t xml:space="preserve">              Prof. </w:t>
      </w:r>
      <w:r w:rsidR="00FF0C44">
        <w:rPr>
          <w:sz w:val="20"/>
          <w:szCs w:val="20"/>
        </w:rPr>
        <w:t>Giuseppe Pepicelli</w:t>
      </w:r>
    </w:p>
    <w:p w14:paraId="7F8070B8" w14:textId="77777777" w:rsidR="007D5F6B" w:rsidRDefault="007D5F6B" w:rsidP="00A366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jc w:val="both"/>
        <w:rPr>
          <w:sz w:val="20"/>
          <w:szCs w:val="20"/>
        </w:rPr>
      </w:pPr>
    </w:p>
    <w:p w14:paraId="7D7136D4" w14:textId="77777777" w:rsidR="007D5F6B" w:rsidRDefault="007D5F6B" w:rsidP="00A366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jc w:val="both"/>
        <w:rPr>
          <w:sz w:val="20"/>
          <w:szCs w:val="20"/>
        </w:rPr>
      </w:pPr>
    </w:p>
    <w:p w14:paraId="76241C1D" w14:textId="37AB9202" w:rsidR="00A366A1" w:rsidRPr="006E1478" w:rsidRDefault="00A366A1" w:rsidP="00A366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jc w:val="both"/>
        <w:rPr>
          <w:sz w:val="20"/>
          <w:szCs w:val="20"/>
        </w:rPr>
      </w:pPr>
      <w:r w:rsidRPr="006E1478">
        <w:rPr>
          <w:sz w:val="20"/>
          <w:szCs w:val="20"/>
        </w:rPr>
        <w:t>Letto, approvato e sottoscritto in data</w:t>
      </w:r>
      <w:r w:rsidR="00F11D0D">
        <w:rPr>
          <w:sz w:val="20"/>
          <w:szCs w:val="20"/>
        </w:rPr>
        <w:t xml:space="preserve"> 19-1-2017</w:t>
      </w:r>
      <w:r>
        <w:rPr>
          <w:sz w:val="20"/>
          <w:szCs w:val="20"/>
        </w:rPr>
        <w:t xml:space="preserve"> </w:t>
      </w:r>
      <w:r w:rsidRPr="006E1478">
        <w:rPr>
          <w:sz w:val="20"/>
          <w:szCs w:val="20"/>
        </w:rPr>
        <w:t xml:space="preserve"> </w:t>
      </w:r>
    </w:p>
    <w:p w14:paraId="51D420AF" w14:textId="48804C33" w:rsidR="00A366A1" w:rsidRPr="006E1478" w:rsidRDefault="00A366A1" w:rsidP="00A366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jc w:val="both"/>
        <w:rPr>
          <w:sz w:val="20"/>
          <w:szCs w:val="20"/>
        </w:rPr>
      </w:pPr>
      <w:r>
        <w:rPr>
          <w:sz w:val="20"/>
          <w:szCs w:val="20"/>
        </w:rPr>
        <w:t>Prot. n.</w:t>
      </w:r>
      <w:r w:rsidR="00062D9C">
        <w:rPr>
          <w:sz w:val="20"/>
          <w:szCs w:val="20"/>
        </w:rPr>
        <w:t xml:space="preserve"> 169</w:t>
      </w:r>
      <w:bookmarkStart w:id="0" w:name="_GoBack"/>
      <w:bookmarkEnd w:id="0"/>
    </w:p>
    <w:p w14:paraId="51F6B523" w14:textId="77777777" w:rsidR="00A366A1" w:rsidRPr="006E1478" w:rsidRDefault="00A366A1" w:rsidP="00A366A1">
      <w:pPr>
        <w:jc w:val="both"/>
        <w:rPr>
          <w:sz w:val="20"/>
          <w:szCs w:val="20"/>
        </w:rPr>
      </w:pPr>
    </w:p>
    <w:p w14:paraId="66B40AD3" w14:textId="1F179B6B" w:rsidR="004B520B" w:rsidRPr="00AE19FA" w:rsidRDefault="00A366A1" w:rsidP="00AE19FA">
      <w:pPr>
        <w:jc w:val="both"/>
        <w:rPr>
          <w:i/>
          <w:color w:val="FF0000"/>
          <w:sz w:val="20"/>
          <w:szCs w:val="20"/>
        </w:rPr>
      </w:pPr>
      <w:r w:rsidRPr="006E1478">
        <w:rPr>
          <w:sz w:val="20"/>
          <w:szCs w:val="20"/>
        </w:rPr>
        <w:t>Delibere approvate:</w:t>
      </w:r>
      <w:r>
        <w:rPr>
          <w:sz w:val="20"/>
          <w:szCs w:val="20"/>
        </w:rPr>
        <w:t xml:space="preserve"> </w:t>
      </w:r>
      <w:r>
        <w:rPr>
          <w:sz w:val="20"/>
          <w:szCs w:val="20"/>
        </w:rPr>
        <w:tab/>
      </w:r>
    </w:p>
    <w:sectPr w:rsidR="004B520B" w:rsidRPr="00AE19FA" w:rsidSect="00E678E2">
      <w:headerReference w:type="default" r:id="rId8"/>
      <w:footerReference w:type="default" r:id="rId9"/>
      <w:pgSz w:w="11900" w:h="16840"/>
      <w:pgMar w:top="1821" w:right="1410" w:bottom="1134" w:left="1276" w:header="708" w:footer="36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1FF68" w14:textId="77777777" w:rsidR="00844EB4" w:rsidRDefault="00844EB4" w:rsidP="00FB55E6">
      <w:r>
        <w:separator/>
      </w:r>
    </w:p>
  </w:endnote>
  <w:endnote w:type="continuationSeparator" w:id="0">
    <w:p w14:paraId="57C05193" w14:textId="77777777" w:rsidR="00844EB4" w:rsidRDefault="00844EB4" w:rsidP="00FB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MS ??">
    <w:altName w:val="ＭＳ 明朝"/>
    <w:panose1 w:val="00000000000000000000"/>
    <w:charset w:val="80"/>
    <w:family w:val="auto"/>
    <w:notTrueType/>
    <w:pitch w:val="variable"/>
    <w:sig w:usb0="00000001" w:usb1="08070000" w:usb2="00000010" w:usb3="00000000" w:csb0="00020000"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0CE2D" w14:textId="189483AE" w:rsidR="00844EB4" w:rsidRDefault="00844EB4">
    <w:pPr>
      <w:pStyle w:val="Pidipagina"/>
    </w:pPr>
    <w:r>
      <w:rPr>
        <w:noProof/>
        <w:lang w:eastAsia="it-IT"/>
      </w:rPr>
      <w:drawing>
        <wp:inline distT="0" distB="0" distL="0" distR="0" wp14:anchorId="0DA08C1D" wp14:editId="131B478C">
          <wp:extent cx="6108700" cy="190500"/>
          <wp:effectExtent l="0" t="0" r="12700" b="12700"/>
          <wp:docPr id="3" name="Immagine 2" descr="Macintosh HD:Users:missaglia:Library:Containers:com.apple.mail:Data:Library:Mail Downloads:4EB1F42D-EE47-47D3-860F-DFE9E7705A89:pie di pa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ssaglia:Library:Containers:com.apple.mail:Data:Library:Mail Downloads:4EB1F42D-EE47-47D3-860F-DFE9E7705A89:pie di pagi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F149F" w14:textId="77777777" w:rsidR="00844EB4" w:rsidRDefault="00844EB4" w:rsidP="00FB55E6">
      <w:r>
        <w:separator/>
      </w:r>
    </w:p>
  </w:footnote>
  <w:footnote w:type="continuationSeparator" w:id="0">
    <w:p w14:paraId="0B6D46F1" w14:textId="77777777" w:rsidR="00844EB4" w:rsidRDefault="00844EB4" w:rsidP="00FB55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41B2C" w14:textId="6D9A7B38" w:rsidR="00844EB4" w:rsidRDefault="00844EB4" w:rsidP="00FB55E6">
    <w:pPr>
      <w:pStyle w:val="Intestazione"/>
      <w:tabs>
        <w:tab w:val="clear" w:pos="9638"/>
        <w:tab w:val="right" w:pos="9781"/>
      </w:tabs>
    </w:pPr>
    <w:r>
      <w:rPr>
        <w:noProof/>
        <w:lang w:eastAsia="it-IT"/>
      </w:rPr>
      <w:drawing>
        <wp:inline distT="0" distB="0" distL="0" distR="0" wp14:anchorId="11459A8D" wp14:editId="6E91E210">
          <wp:extent cx="6108700" cy="635000"/>
          <wp:effectExtent l="0" t="0" r="12700" b="0"/>
          <wp:docPr id="1" name="Immagine 1" descr="Macintosh HD:Users:missaglia:Library:Containers:com.apple.mail:Data:Library:Mail Downloads:D5B475B6-8246-4AF5-B59E-806067F4F675:intest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ssaglia:Library:Containers:com.apple.mail:Data:Library:Mail Downloads:D5B475B6-8246-4AF5-B59E-806067F4F675:intestazio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70574D0"/>
    <w:multiLevelType w:val="hybridMultilevel"/>
    <w:tmpl w:val="01DCD670"/>
    <w:lvl w:ilvl="0" w:tplc="2D487FE6">
      <w:start w:val="8"/>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0E290E"/>
    <w:multiLevelType w:val="hybridMultilevel"/>
    <w:tmpl w:val="5DD06A7A"/>
    <w:lvl w:ilvl="0" w:tplc="04100001">
      <w:start w:val="1"/>
      <w:numFmt w:val="bullet"/>
      <w:lvlText w:val=""/>
      <w:lvlJc w:val="left"/>
      <w:pPr>
        <w:tabs>
          <w:tab w:val="num" w:pos="720"/>
        </w:tabs>
        <w:ind w:left="720" w:hanging="360"/>
      </w:pPr>
      <w:rPr>
        <w:rFonts w:ascii="Symbol" w:hAnsi="Symbol" w:hint="default"/>
      </w:rPr>
    </w:lvl>
    <w:lvl w:ilvl="1" w:tplc="96665204">
      <w:numFmt w:val="bullet"/>
      <w:lvlText w:val="-"/>
      <w:lvlJc w:val="left"/>
      <w:pPr>
        <w:tabs>
          <w:tab w:val="num" w:pos="1440"/>
        </w:tabs>
        <w:ind w:left="1440" w:hanging="360"/>
      </w:pPr>
      <w:rPr>
        <w:rFonts w:ascii="Lucida Grande" w:eastAsia="ヒラギノ角ゴ Pro W3" w:hAnsi="Lucida Grande" w:cs="Times New Roman" w:hint="default"/>
        <w:b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C0379C5"/>
    <w:multiLevelType w:val="hybridMultilevel"/>
    <w:tmpl w:val="B106BAE4"/>
    <w:lvl w:ilvl="0" w:tplc="A22A9E42">
      <w:start w:val="8"/>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9836342"/>
    <w:multiLevelType w:val="hybridMultilevel"/>
    <w:tmpl w:val="49780AC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57E41A15"/>
    <w:multiLevelType w:val="hybridMultilevel"/>
    <w:tmpl w:val="A63E2D6C"/>
    <w:lvl w:ilvl="0" w:tplc="0E7E365A">
      <w:start w:val="1"/>
      <w:numFmt w:val="lowerLetter"/>
      <w:lvlText w:val="%1)"/>
      <w:lvlJc w:val="left"/>
      <w:pPr>
        <w:ind w:left="780" w:hanging="720"/>
      </w:pPr>
      <w:rPr>
        <w:rFonts w:hint="default"/>
        <w:i/>
        <w:sz w:val="24"/>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8">
    <w:nsid w:val="6FB07779"/>
    <w:multiLevelType w:val="hybridMultilevel"/>
    <w:tmpl w:val="80D008FE"/>
    <w:lvl w:ilvl="0" w:tplc="EF924D0E">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8AF156B"/>
    <w:multiLevelType w:val="hybridMultilevel"/>
    <w:tmpl w:val="E4FAF574"/>
    <w:lvl w:ilvl="0" w:tplc="0ECC14A2">
      <w:start w:val="9"/>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7EF71ACD"/>
    <w:multiLevelType w:val="hybridMultilevel"/>
    <w:tmpl w:val="6C0C64A0"/>
    <w:lvl w:ilvl="0" w:tplc="941C7622">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4"/>
  </w:num>
  <w:num w:numId="2">
    <w:abstractNumId w:val="6"/>
  </w:num>
  <w:num w:numId="3">
    <w:abstractNumId w:val="0"/>
  </w:num>
  <w:num w:numId="4">
    <w:abstractNumId w:val="1"/>
  </w:num>
  <w:num w:numId="5">
    <w:abstractNumId w:val="2"/>
  </w:num>
  <w:num w:numId="6">
    <w:abstractNumId w:val="10"/>
  </w:num>
  <w:num w:numId="7">
    <w:abstractNumId w:val="9"/>
  </w:num>
  <w:num w:numId="8">
    <w:abstractNumId w:val="7"/>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5E6"/>
    <w:rsid w:val="00007664"/>
    <w:rsid w:val="00024344"/>
    <w:rsid w:val="0003727C"/>
    <w:rsid w:val="00041E6E"/>
    <w:rsid w:val="00062D9C"/>
    <w:rsid w:val="00062E13"/>
    <w:rsid w:val="00076764"/>
    <w:rsid w:val="00097554"/>
    <w:rsid w:val="000E69AC"/>
    <w:rsid w:val="00136AC6"/>
    <w:rsid w:val="0014247A"/>
    <w:rsid w:val="00144149"/>
    <w:rsid w:val="00147197"/>
    <w:rsid w:val="00152632"/>
    <w:rsid w:val="0017524B"/>
    <w:rsid w:val="001C171D"/>
    <w:rsid w:val="001D08BF"/>
    <w:rsid w:val="001D4E44"/>
    <w:rsid w:val="001F344C"/>
    <w:rsid w:val="00204E7B"/>
    <w:rsid w:val="002169D1"/>
    <w:rsid w:val="0022322F"/>
    <w:rsid w:val="0024663F"/>
    <w:rsid w:val="00253742"/>
    <w:rsid w:val="002613BD"/>
    <w:rsid w:val="00265107"/>
    <w:rsid w:val="00270FBC"/>
    <w:rsid w:val="00275064"/>
    <w:rsid w:val="0028598A"/>
    <w:rsid w:val="00293D46"/>
    <w:rsid w:val="002A0434"/>
    <w:rsid w:val="00350F23"/>
    <w:rsid w:val="00382517"/>
    <w:rsid w:val="0039137E"/>
    <w:rsid w:val="00394020"/>
    <w:rsid w:val="003A4289"/>
    <w:rsid w:val="004457E1"/>
    <w:rsid w:val="004466E1"/>
    <w:rsid w:val="0045030A"/>
    <w:rsid w:val="004524A3"/>
    <w:rsid w:val="00481FFA"/>
    <w:rsid w:val="004870FE"/>
    <w:rsid w:val="0049279D"/>
    <w:rsid w:val="00496B85"/>
    <w:rsid w:val="004B520B"/>
    <w:rsid w:val="005041C3"/>
    <w:rsid w:val="00533053"/>
    <w:rsid w:val="005B02AE"/>
    <w:rsid w:val="005D551A"/>
    <w:rsid w:val="00601428"/>
    <w:rsid w:val="006124AA"/>
    <w:rsid w:val="00621B4B"/>
    <w:rsid w:val="0062286B"/>
    <w:rsid w:val="00647264"/>
    <w:rsid w:val="00661941"/>
    <w:rsid w:val="006A206F"/>
    <w:rsid w:val="006D422D"/>
    <w:rsid w:val="006D720E"/>
    <w:rsid w:val="006F223E"/>
    <w:rsid w:val="006F75F8"/>
    <w:rsid w:val="00713B9E"/>
    <w:rsid w:val="007215A5"/>
    <w:rsid w:val="007234A3"/>
    <w:rsid w:val="00723DF9"/>
    <w:rsid w:val="00723F4E"/>
    <w:rsid w:val="00727E72"/>
    <w:rsid w:val="00753610"/>
    <w:rsid w:val="00767AD6"/>
    <w:rsid w:val="007814B2"/>
    <w:rsid w:val="007A4B43"/>
    <w:rsid w:val="007A6B2B"/>
    <w:rsid w:val="007B6A7F"/>
    <w:rsid w:val="007D5F6B"/>
    <w:rsid w:val="007E1AA6"/>
    <w:rsid w:val="00804AEC"/>
    <w:rsid w:val="008237E9"/>
    <w:rsid w:val="008250D9"/>
    <w:rsid w:val="00831050"/>
    <w:rsid w:val="00844EB4"/>
    <w:rsid w:val="00867987"/>
    <w:rsid w:val="00872B8D"/>
    <w:rsid w:val="008A1FE7"/>
    <w:rsid w:val="008C1FFA"/>
    <w:rsid w:val="008C2617"/>
    <w:rsid w:val="008C684B"/>
    <w:rsid w:val="008E1DC7"/>
    <w:rsid w:val="0093335E"/>
    <w:rsid w:val="00957FF0"/>
    <w:rsid w:val="00963767"/>
    <w:rsid w:val="00982E22"/>
    <w:rsid w:val="009D22FC"/>
    <w:rsid w:val="009D5AA0"/>
    <w:rsid w:val="009D5F94"/>
    <w:rsid w:val="009D666D"/>
    <w:rsid w:val="009F7993"/>
    <w:rsid w:val="00A13128"/>
    <w:rsid w:val="00A35089"/>
    <w:rsid w:val="00A366A1"/>
    <w:rsid w:val="00A6290E"/>
    <w:rsid w:val="00A81D40"/>
    <w:rsid w:val="00A933A7"/>
    <w:rsid w:val="00AC439D"/>
    <w:rsid w:val="00AD1AD5"/>
    <w:rsid w:val="00AD227B"/>
    <w:rsid w:val="00AE19FA"/>
    <w:rsid w:val="00AF6346"/>
    <w:rsid w:val="00B03252"/>
    <w:rsid w:val="00B03786"/>
    <w:rsid w:val="00B10981"/>
    <w:rsid w:val="00B14306"/>
    <w:rsid w:val="00B22D63"/>
    <w:rsid w:val="00B3776C"/>
    <w:rsid w:val="00B40CC1"/>
    <w:rsid w:val="00B51812"/>
    <w:rsid w:val="00B57153"/>
    <w:rsid w:val="00B83865"/>
    <w:rsid w:val="00B86BDC"/>
    <w:rsid w:val="00BB56EE"/>
    <w:rsid w:val="00BC1978"/>
    <w:rsid w:val="00C0728E"/>
    <w:rsid w:val="00C2336F"/>
    <w:rsid w:val="00C2755D"/>
    <w:rsid w:val="00C3170F"/>
    <w:rsid w:val="00C80964"/>
    <w:rsid w:val="00C9178A"/>
    <w:rsid w:val="00CB2105"/>
    <w:rsid w:val="00CF0093"/>
    <w:rsid w:val="00D00693"/>
    <w:rsid w:val="00D066C9"/>
    <w:rsid w:val="00D24981"/>
    <w:rsid w:val="00D2696A"/>
    <w:rsid w:val="00D27C55"/>
    <w:rsid w:val="00DA63E5"/>
    <w:rsid w:val="00DC54D1"/>
    <w:rsid w:val="00DC6923"/>
    <w:rsid w:val="00DD7463"/>
    <w:rsid w:val="00DE574F"/>
    <w:rsid w:val="00E41EBC"/>
    <w:rsid w:val="00E654AC"/>
    <w:rsid w:val="00E678E2"/>
    <w:rsid w:val="00E8202D"/>
    <w:rsid w:val="00EA2F91"/>
    <w:rsid w:val="00ED72F6"/>
    <w:rsid w:val="00EE2346"/>
    <w:rsid w:val="00EF3740"/>
    <w:rsid w:val="00F01241"/>
    <w:rsid w:val="00F01280"/>
    <w:rsid w:val="00F01A7A"/>
    <w:rsid w:val="00F01A83"/>
    <w:rsid w:val="00F02FD5"/>
    <w:rsid w:val="00F11D0D"/>
    <w:rsid w:val="00F27501"/>
    <w:rsid w:val="00F41400"/>
    <w:rsid w:val="00F6066C"/>
    <w:rsid w:val="00F73FE2"/>
    <w:rsid w:val="00FA2ED6"/>
    <w:rsid w:val="00FB55E6"/>
    <w:rsid w:val="00FC3541"/>
    <w:rsid w:val="00FD5AB6"/>
    <w:rsid w:val="00FF0C4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A9EC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55E6"/>
    <w:pPr>
      <w:suppressAutoHyphens/>
    </w:pPr>
    <w:rPr>
      <w:rFonts w:ascii="Times New Roman" w:eastAsia="Times New Roman" w:hAnsi="Times New Roman" w:cs="Times New Roman"/>
      <w:lang w:eastAsia="ar-SA"/>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55E6"/>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B55E6"/>
    <w:rPr>
      <w:rFonts w:ascii="Lucida Grande" w:hAnsi="Lucida Grande" w:cs="Lucida Grande"/>
      <w:noProof/>
      <w:sz w:val="18"/>
      <w:szCs w:val="18"/>
    </w:rPr>
  </w:style>
  <w:style w:type="paragraph" w:styleId="Intestazione">
    <w:name w:val="header"/>
    <w:basedOn w:val="Normale"/>
    <w:link w:val="IntestazioneCarattere"/>
    <w:uiPriority w:val="99"/>
    <w:unhideWhenUsed/>
    <w:rsid w:val="00FB55E6"/>
    <w:pPr>
      <w:tabs>
        <w:tab w:val="center" w:pos="4819"/>
        <w:tab w:val="right" w:pos="9638"/>
      </w:tabs>
    </w:pPr>
  </w:style>
  <w:style w:type="character" w:customStyle="1" w:styleId="IntestazioneCarattere">
    <w:name w:val="Intestazione Carattere"/>
    <w:basedOn w:val="Caratterepredefinitoparagrafo"/>
    <w:link w:val="Intestazione"/>
    <w:uiPriority w:val="99"/>
    <w:rsid w:val="00FB55E6"/>
    <w:rPr>
      <w:noProof/>
    </w:rPr>
  </w:style>
  <w:style w:type="paragraph" w:styleId="Pidipagina">
    <w:name w:val="footer"/>
    <w:basedOn w:val="Normale"/>
    <w:link w:val="PidipaginaCarattere"/>
    <w:uiPriority w:val="99"/>
    <w:unhideWhenUsed/>
    <w:rsid w:val="00FB55E6"/>
    <w:pPr>
      <w:tabs>
        <w:tab w:val="center" w:pos="4819"/>
        <w:tab w:val="right" w:pos="9638"/>
      </w:tabs>
    </w:pPr>
  </w:style>
  <w:style w:type="character" w:customStyle="1" w:styleId="PidipaginaCarattere">
    <w:name w:val="Piè di pagina Carattere"/>
    <w:basedOn w:val="Caratterepredefinitoparagrafo"/>
    <w:link w:val="Pidipagina"/>
    <w:uiPriority w:val="99"/>
    <w:rsid w:val="00FB55E6"/>
    <w:rPr>
      <w:noProof/>
    </w:rPr>
  </w:style>
  <w:style w:type="paragraph" w:customStyle="1" w:styleId="Normale1">
    <w:name w:val="Normale1"/>
    <w:rsid w:val="00FB55E6"/>
    <w:rPr>
      <w:rFonts w:ascii="Times New Roman" w:eastAsia="ヒラギノ角ゴ Pro W3" w:hAnsi="Times New Roman" w:cs="Times New Roman"/>
      <w:color w:val="000000"/>
      <w:szCs w:val="20"/>
      <w:lang w:eastAsia="en-US"/>
    </w:rPr>
  </w:style>
  <w:style w:type="character" w:styleId="Collegamentoipertestuale">
    <w:name w:val="Hyperlink"/>
    <w:rsid w:val="00FB55E6"/>
    <w:rPr>
      <w:color w:val="000080"/>
      <w:u w:val="single"/>
    </w:rPr>
  </w:style>
  <w:style w:type="paragraph" w:customStyle="1" w:styleId="Pidipagina1">
    <w:name w:val="Piè di pagina1"/>
    <w:rsid w:val="00FB55E6"/>
    <w:pPr>
      <w:tabs>
        <w:tab w:val="center" w:pos="4819"/>
        <w:tab w:val="right" w:pos="9638"/>
      </w:tabs>
      <w:suppressAutoHyphens/>
    </w:pPr>
    <w:rPr>
      <w:rFonts w:ascii="Times New Roman" w:eastAsia="ヒラギノ角ゴ Pro W3" w:hAnsi="Times New Roman" w:cs="Times New Roman"/>
      <w:color w:val="000000"/>
      <w:szCs w:val="20"/>
      <w:lang w:eastAsia="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5041C3"/>
    <w:pPr>
      <w:suppressAutoHyphens w:val="0"/>
    </w:pPr>
    <w:rPr>
      <w:rFonts w:ascii="Cambria" w:eastAsia="MS ??" w:hAnsi="Cambria"/>
      <w:noProof/>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atterepredefinitoparagrafo"/>
    <w:link w:val="Testonotaapidipagina"/>
    <w:semiHidden/>
    <w:rsid w:val="005041C3"/>
    <w:rPr>
      <w:rFonts w:ascii="Cambria" w:eastAsia="MS ??" w:hAnsi="Cambria" w:cs="Times New Roman"/>
      <w:noProof/>
    </w:rPr>
  </w:style>
  <w:style w:type="paragraph" w:customStyle="1" w:styleId="Normale2">
    <w:name w:val="Normale2"/>
    <w:rsid w:val="00ED72F6"/>
    <w:rPr>
      <w:rFonts w:ascii="Times New Roman" w:eastAsia="ヒラギノ角ゴ Pro W3" w:hAnsi="Times New Roman" w:cs="Times New Roman"/>
      <w:color w:val="000000"/>
      <w:szCs w:val="20"/>
      <w:lang w:eastAsia="en-US"/>
    </w:rPr>
  </w:style>
  <w:style w:type="paragraph" w:customStyle="1" w:styleId="TitoloargomentoCA">
    <w:name w:val="Titolo argomentoCA"/>
    <w:basedOn w:val="Normale"/>
    <w:next w:val="Normale"/>
    <w:qFormat/>
    <w:rsid w:val="00ED72F6"/>
    <w:pPr>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567"/>
      <w:jc w:val="both"/>
    </w:pPr>
    <w:rPr>
      <w:rFonts w:eastAsia="ヒラギノ角ゴ Pro W3"/>
      <w:b/>
      <w:bCs/>
      <w:noProof/>
      <w:color w:val="000000"/>
      <w:lang w:eastAsia="it-IT"/>
    </w:rPr>
  </w:style>
  <w:style w:type="paragraph" w:customStyle="1" w:styleId="CorpoA">
    <w:name w:val="Corpo A"/>
    <w:rsid w:val="00D24981"/>
    <w:rPr>
      <w:rFonts w:ascii="Helvetica" w:eastAsia="ヒラギノ角ゴ Pro W3" w:hAnsi="Helvetica" w:cs="Times New Roman"/>
      <w:color w:val="000000"/>
      <w:kern w:val="1"/>
      <w:szCs w:val="20"/>
    </w:rPr>
  </w:style>
  <w:style w:type="character" w:customStyle="1" w:styleId="EnfasiA">
    <w:name w:val="Enfasi A"/>
    <w:rsid w:val="00D24981"/>
    <w:rPr>
      <w:rFonts w:ascii="Helvetica" w:eastAsia="ヒラギノ角ゴ Pro W3" w:hAnsi="Helvetica"/>
      <w:b/>
      <w:i w:val="0"/>
      <w:color w:val="000000"/>
      <w:sz w:val="20"/>
    </w:rPr>
  </w:style>
  <w:style w:type="paragraph" w:customStyle="1" w:styleId="Corpo">
    <w:name w:val="Corpo"/>
    <w:rsid w:val="00293D4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Paragrafoelenco">
    <w:name w:val="List Paragraph"/>
    <w:basedOn w:val="Normale"/>
    <w:uiPriority w:val="34"/>
    <w:qFormat/>
    <w:rsid w:val="00A366A1"/>
    <w:pPr>
      <w:suppressAutoHyphens w:val="0"/>
      <w:ind w:left="720"/>
      <w:contextualSpacing/>
    </w:pPr>
    <w:rPr>
      <w:rFonts w:eastAsia="ヒラギノ角ゴ Pro W3"/>
      <w:noProof/>
      <w:color w:val="00000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55E6"/>
    <w:pPr>
      <w:suppressAutoHyphens/>
    </w:pPr>
    <w:rPr>
      <w:rFonts w:ascii="Times New Roman" w:eastAsia="Times New Roman" w:hAnsi="Times New Roman" w:cs="Times New Roman"/>
      <w:lang w:eastAsia="ar-SA"/>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55E6"/>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B55E6"/>
    <w:rPr>
      <w:rFonts w:ascii="Lucida Grande" w:hAnsi="Lucida Grande" w:cs="Lucida Grande"/>
      <w:noProof/>
      <w:sz w:val="18"/>
      <w:szCs w:val="18"/>
    </w:rPr>
  </w:style>
  <w:style w:type="paragraph" w:styleId="Intestazione">
    <w:name w:val="header"/>
    <w:basedOn w:val="Normale"/>
    <w:link w:val="IntestazioneCarattere"/>
    <w:uiPriority w:val="99"/>
    <w:unhideWhenUsed/>
    <w:rsid w:val="00FB55E6"/>
    <w:pPr>
      <w:tabs>
        <w:tab w:val="center" w:pos="4819"/>
        <w:tab w:val="right" w:pos="9638"/>
      </w:tabs>
    </w:pPr>
  </w:style>
  <w:style w:type="character" w:customStyle="1" w:styleId="IntestazioneCarattere">
    <w:name w:val="Intestazione Carattere"/>
    <w:basedOn w:val="Caratterepredefinitoparagrafo"/>
    <w:link w:val="Intestazione"/>
    <w:uiPriority w:val="99"/>
    <w:rsid w:val="00FB55E6"/>
    <w:rPr>
      <w:noProof/>
    </w:rPr>
  </w:style>
  <w:style w:type="paragraph" w:styleId="Pidipagina">
    <w:name w:val="footer"/>
    <w:basedOn w:val="Normale"/>
    <w:link w:val="PidipaginaCarattere"/>
    <w:uiPriority w:val="99"/>
    <w:unhideWhenUsed/>
    <w:rsid w:val="00FB55E6"/>
    <w:pPr>
      <w:tabs>
        <w:tab w:val="center" w:pos="4819"/>
        <w:tab w:val="right" w:pos="9638"/>
      </w:tabs>
    </w:pPr>
  </w:style>
  <w:style w:type="character" w:customStyle="1" w:styleId="PidipaginaCarattere">
    <w:name w:val="Piè di pagina Carattere"/>
    <w:basedOn w:val="Caratterepredefinitoparagrafo"/>
    <w:link w:val="Pidipagina"/>
    <w:uiPriority w:val="99"/>
    <w:rsid w:val="00FB55E6"/>
    <w:rPr>
      <w:noProof/>
    </w:rPr>
  </w:style>
  <w:style w:type="paragraph" w:customStyle="1" w:styleId="Normale1">
    <w:name w:val="Normale1"/>
    <w:rsid w:val="00FB55E6"/>
    <w:rPr>
      <w:rFonts w:ascii="Times New Roman" w:eastAsia="ヒラギノ角ゴ Pro W3" w:hAnsi="Times New Roman" w:cs="Times New Roman"/>
      <w:color w:val="000000"/>
      <w:szCs w:val="20"/>
      <w:lang w:eastAsia="en-US"/>
    </w:rPr>
  </w:style>
  <w:style w:type="character" w:styleId="Collegamentoipertestuale">
    <w:name w:val="Hyperlink"/>
    <w:rsid w:val="00FB55E6"/>
    <w:rPr>
      <w:color w:val="000080"/>
      <w:u w:val="single"/>
    </w:rPr>
  </w:style>
  <w:style w:type="paragraph" w:customStyle="1" w:styleId="Pidipagina1">
    <w:name w:val="Piè di pagina1"/>
    <w:rsid w:val="00FB55E6"/>
    <w:pPr>
      <w:tabs>
        <w:tab w:val="center" w:pos="4819"/>
        <w:tab w:val="right" w:pos="9638"/>
      </w:tabs>
      <w:suppressAutoHyphens/>
    </w:pPr>
    <w:rPr>
      <w:rFonts w:ascii="Times New Roman" w:eastAsia="ヒラギノ角ゴ Pro W3" w:hAnsi="Times New Roman" w:cs="Times New Roman"/>
      <w:color w:val="000000"/>
      <w:szCs w:val="20"/>
      <w:lang w:eastAsia="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5041C3"/>
    <w:pPr>
      <w:suppressAutoHyphens w:val="0"/>
    </w:pPr>
    <w:rPr>
      <w:rFonts w:ascii="Cambria" w:eastAsia="MS ??" w:hAnsi="Cambria"/>
      <w:noProof/>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atterepredefinitoparagrafo"/>
    <w:link w:val="Testonotaapidipagina"/>
    <w:semiHidden/>
    <w:rsid w:val="005041C3"/>
    <w:rPr>
      <w:rFonts w:ascii="Cambria" w:eastAsia="MS ??" w:hAnsi="Cambria" w:cs="Times New Roman"/>
      <w:noProof/>
    </w:rPr>
  </w:style>
  <w:style w:type="paragraph" w:customStyle="1" w:styleId="Normale2">
    <w:name w:val="Normale2"/>
    <w:rsid w:val="00ED72F6"/>
    <w:rPr>
      <w:rFonts w:ascii="Times New Roman" w:eastAsia="ヒラギノ角ゴ Pro W3" w:hAnsi="Times New Roman" w:cs="Times New Roman"/>
      <w:color w:val="000000"/>
      <w:szCs w:val="20"/>
      <w:lang w:eastAsia="en-US"/>
    </w:rPr>
  </w:style>
  <w:style w:type="paragraph" w:customStyle="1" w:styleId="TitoloargomentoCA">
    <w:name w:val="Titolo argomentoCA"/>
    <w:basedOn w:val="Normale"/>
    <w:next w:val="Normale"/>
    <w:qFormat/>
    <w:rsid w:val="00ED72F6"/>
    <w:pPr>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567"/>
      <w:jc w:val="both"/>
    </w:pPr>
    <w:rPr>
      <w:rFonts w:eastAsia="ヒラギノ角ゴ Pro W3"/>
      <w:b/>
      <w:bCs/>
      <w:noProof/>
      <w:color w:val="000000"/>
      <w:lang w:eastAsia="it-IT"/>
    </w:rPr>
  </w:style>
  <w:style w:type="paragraph" w:customStyle="1" w:styleId="CorpoA">
    <w:name w:val="Corpo A"/>
    <w:rsid w:val="00D24981"/>
    <w:rPr>
      <w:rFonts w:ascii="Helvetica" w:eastAsia="ヒラギノ角ゴ Pro W3" w:hAnsi="Helvetica" w:cs="Times New Roman"/>
      <w:color w:val="000000"/>
      <w:kern w:val="1"/>
      <w:szCs w:val="20"/>
    </w:rPr>
  </w:style>
  <w:style w:type="character" w:customStyle="1" w:styleId="EnfasiA">
    <w:name w:val="Enfasi A"/>
    <w:rsid w:val="00D24981"/>
    <w:rPr>
      <w:rFonts w:ascii="Helvetica" w:eastAsia="ヒラギノ角ゴ Pro W3" w:hAnsi="Helvetica"/>
      <w:b/>
      <w:i w:val="0"/>
      <w:color w:val="000000"/>
      <w:sz w:val="20"/>
    </w:rPr>
  </w:style>
  <w:style w:type="paragraph" w:customStyle="1" w:styleId="Corpo">
    <w:name w:val="Corpo"/>
    <w:rsid w:val="00293D4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Paragrafoelenco">
    <w:name w:val="List Paragraph"/>
    <w:basedOn w:val="Normale"/>
    <w:uiPriority w:val="34"/>
    <w:qFormat/>
    <w:rsid w:val="00A366A1"/>
    <w:pPr>
      <w:suppressAutoHyphens w:val="0"/>
      <w:ind w:left="720"/>
      <w:contextualSpacing/>
    </w:pPr>
    <w:rPr>
      <w:rFonts w:eastAsia="ヒラギノ角ゴ Pro W3"/>
      <w:noProof/>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584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2672</Words>
  <Characters>15234</Characters>
  <Application>Microsoft Macintosh Word</Application>
  <DocSecurity>0</DocSecurity>
  <Lines>126</Lines>
  <Paragraphs>35</Paragraphs>
  <ScaleCrop>false</ScaleCrop>
  <Company/>
  <LinksUpToDate>false</LinksUpToDate>
  <CharactersWithSpaces>17871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Missaglia</dc:creator>
  <cp:keywords/>
  <dc:description/>
  <cp:lastModifiedBy>Giuseppe Pepicelli</cp:lastModifiedBy>
  <cp:revision>8</cp:revision>
  <cp:lastPrinted>2017-01-19T07:59:00Z</cp:lastPrinted>
  <dcterms:created xsi:type="dcterms:W3CDTF">2017-01-19T14:32:00Z</dcterms:created>
  <dcterms:modified xsi:type="dcterms:W3CDTF">2017-01-20T07:56:00Z</dcterms:modified>
</cp:coreProperties>
</file>